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BE" w:rsidRPr="007553D4" w:rsidRDefault="00746FBE" w:rsidP="00746FBE">
      <w:pPr>
        <w:pStyle w:val="Sinespaciado"/>
        <w:jc w:val="center"/>
        <w:rPr>
          <w:rFonts w:ascii="Cambria" w:hAnsi="Cambria"/>
          <w:smallCaps/>
          <w:sz w:val="28"/>
          <w:szCs w:val="28"/>
        </w:rPr>
      </w:pPr>
      <w:bookmarkStart w:id="0" w:name="_Ref378530016"/>
      <w:r w:rsidRPr="007553D4">
        <w:rPr>
          <w:rFonts w:ascii="Cambria" w:hAnsi="Cambria"/>
          <w:smallCaps/>
          <w:sz w:val="28"/>
          <w:szCs w:val="28"/>
        </w:rPr>
        <w:t>Presentación del libro "Razón Abierta. La idea de Universidad en J. Ratzinger / Benedicto XVI"</w:t>
      </w:r>
      <w:r w:rsidR="00D53A83">
        <w:rPr>
          <w:rFonts w:ascii="Cambria" w:hAnsi="Cambria"/>
          <w:smallCaps/>
          <w:sz w:val="28"/>
          <w:szCs w:val="28"/>
        </w:rPr>
        <w:t xml:space="preserve"> (BAC-UFV, Madrid 2015)</w:t>
      </w:r>
      <w:r w:rsidRPr="007553D4">
        <w:rPr>
          <w:rStyle w:val="Refdenotaalpie"/>
          <w:smallCaps/>
        </w:rPr>
        <w:footnoteReference w:id="1"/>
      </w:r>
      <w:r w:rsidRPr="007553D4">
        <w:rPr>
          <w:rFonts w:ascii="Cambria" w:hAnsi="Cambria"/>
          <w:smallCaps/>
        </w:rPr>
        <w:t xml:space="preserve"> </w:t>
      </w:r>
    </w:p>
    <w:p w:rsidR="00746FBE" w:rsidRPr="007553D4" w:rsidRDefault="00746FBE" w:rsidP="00746FBE">
      <w:pPr>
        <w:pStyle w:val="Sinespaciado"/>
        <w:jc w:val="center"/>
        <w:rPr>
          <w:rFonts w:ascii="Cambria" w:hAnsi="Cambria"/>
          <w:smallCaps/>
          <w:sz w:val="28"/>
          <w:szCs w:val="28"/>
        </w:rPr>
      </w:pPr>
      <w:r w:rsidRPr="007553D4">
        <w:rPr>
          <w:rFonts w:ascii="Cambria" w:hAnsi="Cambria"/>
          <w:smallCaps/>
          <w:sz w:val="28"/>
          <w:szCs w:val="28"/>
        </w:rPr>
        <w:t>Universidad Francisco de Vitoria</w:t>
      </w:r>
    </w:p>
    <w:p w:rsidR="00746FBE" w:rsidRPr="007553D4" w:rsidRDefault="00746FBE" w:rsidP="00746FBE">
      <w:pPr>
        <w:pStyle w:val="Sinespaciado"/>
        <w:jc w:val="center"/>
        <w:rPr>
          <w:rFonts w:ascii="Cambria" w:hAnsi="Cambria"/>
          <w:smallCaps/>
          <w:sz w:val="28"/>
          <w:szCs w:val="28"/>
        </w:rPr>
      </w:pPr>
      <w:r w:rsidRPr="007553D4">
        <w:rPr>
          <w:rFonts w:ascii="Cambria" w:hAnsi="Cambria"/>
          <w:smallCaps/>
          <w:sz w:val="28"/>
          <w:szCs w:val="28"/>
        </w:rPr>
        <w:t>27 de octubre de 2015</w:t>
      </w:r>
    </w:p>
    <w:p w:rsidR="00746FBE" w:rsidRPr="00746FBE" w:rsidRDefault="00746FBE" w:rsidP="00746FBE">
      <w:pPr>
        <w:pStyle w:val="Sinespaciado"/>
        <w:jc w:val="center"/>
        <w:rPr>
          <w:rFonts w:ascii="Cambria" w:hAnsi="Cambria"/>
        </w:rPr>
      </w:pPr>
      <w:r w:rsidRPr="00746FBE">
        <w:rPr>
          <w:rFonts w:ascii="Cambria" w:hAnsi="Cambria"/>
          <w:i/>
        </w:rPr>
        <w:t>Marcos Cantos</w:t>
      </w:r>
    </w:p>
    <w:p w:rsidR="00746FBE" w:rsidRPr="00746FBE" w:rsidRDefault="00746FBE" w:rsidP="00746FBE">
      <w:pPr>
        <w:pStyle w:val="Ttulo1"/>
        <w:tabs>
          <w:tab w:val="left" w:pos="709"/>
        </w:tabs>
        <w:spacing w:after="240"/>
        <w:ind w:left="709" w:hanging="709"/>
        <w:jc w:val="both"/>
        <w:rPr>
          <w:rFonts w:cs="Times New Roman"/>
          <w:smallCaps/>
          <w:sz w:val="24"/>
          <w:szCs w:val="24"/>
        </w:rPr>
      </w:pPr>
    </w:p>
    <w:p w:rsidR="00746FBE" w:rsidRPr="00746FBE" w:rsidRDefault="00746FBE" w:rsidP="00746FBE">
      <w:pPr>
        <w:jc w:val="both"/>
        <w:rPr>
          <w:rFonts w:asciiTheme="majorHAnsi" w:hAnsiTheme="majorHAnsi"/>
        </w:rPr>
      </w:pPr>
      <w:r w:rsidRPr="00746FBE">
        <w:tab/>
      </w:r>
      <w:r w:rsidRPr="00746FBE">
        <w:rPr>
          <w:rFonts w:asciiTheme="majorHAnsi" w:hAnsiTheme="majorHAnsi"/>
        </w:rPr>
        <w:t>E</w:t>
      </w:r>
      <w:r w:rsidR="00D53A83">
        <w:rPr>
          <w:rFonts w:asciiTheme="majorHAnsi" w:hAnsiTheme="majorHAnsi"/>
        </w:rPr>
        <w:t>l</w:t>
      </w:r>
      <w:r w:rsidRPr="00746FBE">
        <w:rPr>
          <w:rFonts w:asciiTheme="majorHAnsi" w:hAnsiTheme="majorHAnsi"/>
        </w:rPr>
        <w:t xml:space="preserve"> libro</w:t>
      </w:r>
      <w:r w:rsidR="00D53A83">
        <w:rPr>
          <w:rFonts w:asciiTheme="majorHAnsi" w:hAnsiTheme="majorHAnsi"/>
        </w:rPr>
        <w:t xml:space="preserve"> que hoy presentamos aquí</w:t>
      </w:r>
      <w:r w:rsidRPr="00746FBE">
        <w:rPr>
          <w:rFonts w:asciiTheme="majorHAnsi" w:hAnsiTheme="majorHAnsi"/>
        </w:rPr>
        <w:t xml:space="preserve"> nació a partir de un encuentro en septiembre de 2013 con el Instituto J. H. Newman de esta Universidad, en concreto con su director el Padre F. Sánchez y su coordinadora Rocío Solís, encuentro en el cual me pidieron escribir un artículo, que finalmente sería un libro, sobre la idea de Universidad en </w:t>
      </w:r>
      <w:r w:rsidR="00D53A83">
        <w:rPr>
          <w:rFonts w:asciiTheme="majorHAnsi" w:hAnsiTheme="majorHAnsi"/>
        </w:rPr>
        <w:t xml:space="preserve">J. </w:t>
      </w:r>
      <w:r w:rsidRPr="00746FBE">
        <w:rPr>
          <w:rFonts w:asciiTheme="majorHAnsi" w:hAnsiTheme="majorHAnsi"/>
        </w:rPr>
        <w:t>Ratzinger/Benedicto XVI.</w:t>
      </w:r>
      <w:r w:rsidR="00D002F4">
        <w:rPr>
          <w:rFonts w:asciiTheme="majorHAnsi" w:hAnsiTheme="majorHAnsi"/>
        </w:rPr>
        <w:t xml:space="preserve"> Desde aquí</w:t>
      </w:r>
      <w:r w:rsidRPr="00746FBE">
        <w:rPr>
          <w:rFonts w:asciiTheme="majorHAnsi" w:hAnsiTheme="majorHAnsi"/>
        </w:rPr>
        <w:t xml:space="preserve"> vuelvo a agradecerles </w:t>
      </w:r>
      <w:r w:rsidR="00D002F4">
        <w:rPr>
          <w:rFonts w:asciiTheme="majorHAnsi" w:hAnsiTheme="majorHAnsi"/>
        </w:rPr>
        <w:t xml:space="preserve">la originalidad de su idea y </w:t>
      </w:r>
      <w:r w:rsidRPr="00746FBE">
        <w:rPr>
          <w:rFonts w:asciiTheme="majorHAnsi" w:hAnsiTheme="majorHAnsi"/>
        </w:rPr>
        <w:t>la</w:t>
      </w:r>
      <w:r w:rsidR="00D53A83">
        <w:rPr>
          <w:rFonts w:asciiTheme="majorHAnsi" w:hAnsiTheme="majorHAnsi"/>
        </w:rPr>
        <w:t xml:space="preserve"> confianza que depositaron en mi persona</w:t>
      </w:r>
      <w:r w:rsidR="00D002F4">
        <w:rPr>
          <w:rFonts w:asciiTheme="majorHAnsi" w:hAnsiTheme="majorHAnsi"/>
        </w:rPr>
        <w:t xml:space="preserve"> para llevarla a cabo.</w:t>
      </w:r>
    </w:p>
    <w:p w:rsidR="00746FBE" w:rsidRPr="00746FBE" w:rsidRDefault="00746FBE" w:rsidP="00746FBE">
      <w:pPr>
        <w:jc w:val="both"/>
        <w:rPr>
          <w:rFonts w:asciiTheme="majorHAnsi" w:hAnsiTheme="majorHAnsi"/>
        </w:rPr>
      </w:pPr>
      <w:r w:rsidRPr="00746FBE">
        <w:rPr>
          <w:rFonts w:asciiTheme="majorHAnsi" w:hAnsiTheme="majorHAnsi"/>
        </w:rPr>
        <w:tab/>
        <w:t>Accedí sin saber muy bien lo que me iba a encontrar. De Ratzinger</w:t>
      </w:r>
      <w:r w:rsidR="00D002F4">
        <w:rPr>
          <w:rFonts w:asciiTheme="majorHAnsi" w:hAnsiTheme="majorHAnsi"/>
        </w:rPr>
        <w:t xml:space="preserve"> había leído sus obras </w:t>
      </w:r>
      <w:r w:rsidRPr="00746FBE">
        <w:rPr>
          <w:rFonts w:asciiTheme="majorHAnsi" w:hAnsiTheme="majorHAnsi"/>
        </w:rPr>
        <w:t xml:space="preserve">fundamentales, y de Benedicto XVI seguido muchas de sus alocuciones; pero no había estudiado a fondo su idea concreta de universidad. Tampoco sabía lo que sobre este tema y autor concreto se había publicado. Pude comprobar, una vez que empecé a investigar, que se habían escrito algunos artículos sobre ello, pero se remontaban en general al año 2009 o 2010. Desde entonces habían transcurrido algunos años en los cuales Benedicto XVI se había vuelto a dirigir, en eventos de distinto tipo —y algunos muy significativos—, al mundo universitario. Lo que sí me llamó la atención </w:t>
      </w:r>
      <w:r w:rsidR="00D002F4">
        <w:rPr>
          <w:rFonts w:asciiTheme="majorHAnsi" w:hAnsiTheme="majorHAnsi"/>
        </w:rPr>
        <w:t>fue</w:t>
      </w:r>
      <w:r w:rsidRPr="00746FBE">
        <w:rPr>
          <w:rFonts w:asciiTheme="majorHAnsi" w:hAnsiTheme="majorHAnsi"/>
        </w:rPr>
        <w:t xml:space="preserve"> que no se había publicado ningún libro sobre la Universidad según Benedicto XVI, y no digo ya </w:t>
      </w:r>
      <w:r w:rsidR="00D53A83">
        <w:rPr>
          <w:rFonts w:asciiTheme="majorHAnsi" w:hAnsiTheme="majorHAnsi"/>
        </w:rPr>
        <w:t xml:space="preserve">sólo </w:t>
      </w:r>
      <w:r w:rsidRPr="00746FBE">
        <w:rPr>
          <w:rFonts w:asciiTheme="majorHAnsi" w:hAnsiTheme="majorHAnsi"/>
        </w:rPr>
        <w:t>en España, sino tampoco fuera de ella. En este sentido, era un territorio aún "inexplorado".</w:t>
      </w:r>
    </w:p>
    <w:p w:rsidR="00746FBE" w:rsidRPr="00746FBE" w:rsidRDefault="00746FBE" w:rsidP="00746FBE">
      <w:pPr>
        <w:pStyle w:val="Sinespaciado"/>
        <w:jc w:val="both"/>
        <w:rPr>
          <w:rFonts w:ascii="Cambria" w:hAnsi="Cambria"/>
        </w:rPr>
      </w:pPr>
      <w:r w:rsidRPr="00746FBE">
        <w:rPr>
          <w:rFonts w:asciiTheme="majorHAnsi" w:hAnsiTheme="majorHAnsi"/>
        </w:rPr>
        <w:tab/>
        <w:t>Pensamos también que sería una buena opción incluir, después del estudio sistemático, cronológicamente ordenados todos los discursos o mensajes que el Papa dirigió directa o indirectamente al mundo universitario y que yo había tenido en cuenta para el estudio. A</w:t>
      </w:r>
      <w:r>
        <w:rPr>
          <w:rFonts w:asciiTheme="majorHAnsi" w:hAnsiTheme="majorHAnsi"/>
        </w:rPr>
        <w:t xml:space="preserve"> mi juicio</w:t>
      </w:r>
      <w:r w:rsidRPr="00746FBE">
        <w:rPr>
          <w:rFonts w:asciiTheme="majorHAnsi" w:hAnsiTheme="majorHAnsi"/>
        </w:rPr>
        <w:t xml:space="preserve"> están todos. El Papa emérito hacia ya nueve meses que había renunciado al ministerio </w:t>
      </w:r>
      <w:proofErr w:type="spellStart"/>
      <w:r w:rsidRPr="00746FBE">
        <w:rPr>
          <w:rFonts w:asciiTheme="majorHAnsi" w:hAnsiTheme="majorHAnsi"/>
        </w:rPr>
        <w:t>petrino</w:t>
      </w:r>
      <w:proofErr w:type="spellEnd"/>
      <w:r w:rsidRPr="00746FBE">
        <w:rPr>
          <w:rFonts w:asciiTheme="majorHAnsi" w:hAnsiTheme="majorHAnsi"/>
        </w:rPr>
        <w:t xml:space="preserve">, con lo cual ya no habría más discursos </w:t>
      </w:r>
      <w:r>
        <w:rPr>
          <w:rFonts w:asciiTheme="majorHAnsi" w:hAnsiTheme="majorHAnsi"/>
        </w:rPr>
        <w:t>—</w:t>
      </w:r>
      <w:r w:rsidRPr="00746FBE">
        <w:rPr>
          <w:rFonts w:asciiTheme="majorHAnsi" w:hAnsiTheme="majorHAnsi"/>
        </w:rPr>
        <w:t xml:space="preserve">luego sí que hubo uno más, por lo menos hasta ahora, que fue el mensaje que envío el 22 de octubre de 2014 a la Pontifica Universidad </w:t>
      </w:r>
      <w:proofErr w:type="spellStart"/>
      <w:r w:rsidRPr="00746FBE">
        <w:rPr>
          <w:rFonts w:asciiTheme="majorHAnsi" w:hAnsiTheme="majorHAnsi"/>
        </w:rPr>
        <w:t>Urbaniana</w:t>
      </w:r>
      <w:proofErr w:type="spellEnd"/>
      <w:r w:rsidRPr="00746FBE">
        <w:rPr>
          <w:rFonts w:asciiTheme="majorHAnsi" w:hAnsiTheme="majorHAnsi"/>
        </w:rPr>
        <w:t xml:space="preserve"> con ocasión de la inauguración del "Aula Magna Benedicto XVI", y que también está incorporado</w:t>
      </w:r>
      <w:r>
        <w:rPr>
          <w:rFonts w:asciiTheme="majorHAnsi" w:hAnsiTheme="majorHAnsi"/>
        </w:rPr>
        <w:t>—</w:t>
      </w:r>
      <w:r w:rsidRPr="00746FBE">
        <w:rPr>
          <w:rFonts w:asciiTheme="majorHAnsi" w:hAnsiTheme="majorHAnsi"/>
        </w:rPr>
        <w:t xml:space="preserve">. Así pues, el estudio está realizado a partir de </w:t>
      </w:r>
      <w:r>
        <w:rPr>
          <w:rFonts w:asciiTheme="majorHAnsi" w:hAnsiTheme="majorHAnsi"/>
        </w:rPr>
        <w:t>t</w:t>
      </w:r>
      <w:r w:rsidRPr="00746FBE">
        <w:rPr>
          <w:rFonts w:asciiTheme="majorHAnsi" w:hAnsiTheme="majorHAnsi"/>
        </w:rPr>
        <w:t xml:space="preserve">extos procedentes de 20 libros suyos anteriores a su </w:t>
      </w:r>
      <w:r>
        <w:rPr>
          <w:rFonts w:asciiTheme="majorHAnsi" w:hAnsiTheme="majorHAnsi"/>
        </w:rPr>
        <w:t>p</w:t>
      </w:r>
      <w:r w:rsidRPr="00746FBE">
        <w:rPr>
          <w:rFonts w:asciiTheme="majorHAnsi" w:hAnsiTheme="majorHAnsi"/>
        </w:rPr>
        <w:t>ontificado y sobre todo</w:t>
      </w:r>
      <w:r>
        <w:rPr>
          <w:rFonts w:asciiTheme="majorHAnsi" w:hAnsiTheme="majorHAnsi"/>
        </w:rPr>
        <w:t>, ya como Papa,</w:t>
      </w:r>
      <w:r w:rsidRPr="00746FBE">
        <w:rPr>
          <w:rFonts w:asciiTheme="majorHAnsi" w:hAnsiTheme="majorHAnsi"/>
        </w:rPr>
        <w:t xml:space="preserve"> 54 alocuciones —especialmente discursos— dirigidos al mundo universitario, pero también al educativo y cultural</w:t>
      </w:r>
      <w:r>
        <w:rPr>
          <w:rFonts w:asciiTheme="majorHAnsi" w:hAnsiTheme="majorHAnsi"/>
        </w:rPr>
        <w:t>.</w:t>
      </w:r>
      <w:r w:rsidRPr="00746FBE">
        <w:rPr>
          <w:rFonts w:asciiTheme="majorHAnsi" w:hAnsiTheme="majorHAnsi"/>
        </w:rPr>
        <w:t xml:space="preserve"> De est</w:t>
      </w:r>
      <w:r w:rsidR="00D002F4">
        <w:rPr>
          <w:rFonts w:asciiTheme="majorHAnsi" w:hAnsiTheme="majorHAnsi"/>
        </w:rPr>
        <w:t>e</w:t>
      </w:r>
      <w:r w:rsidRPr="00746FBE">
        <w:rPr>
          <w:rFonts w:asciiTheme="majorHAnsi" w:hAnsiTheme="majorHAnsi"/>
        </w:rPr>
        <w:t xml:space="preserve"> modo creo que resulta un libro bastante completo. Finalmente, se incluyó un Prólogo, bello cie</w:t>
      </w:r>
      <w:r w:rsidR="00D53A83">
        <w:rPr>
          <w:rFonts w:asciiTheme="majorHAnsi" w:hAnsiTheme="majorHAnsi"/>
        </w:rPr>
        <w:t>rtamente, del profesor de esta U</w:t>
      </w:r>
      <w:r w:rsidRPr="00746FBE">
        <w:rPr>
          <w:rFonts w:asciiTheme="majorHAnsi" w:hAnsiTheme="majorHAnsi"/>
        </w:rPr>
        <w:t>niversidad y miembro del Instituto Newman D. Salvador Antuñano, al</w:t>
      </w:r>
      <w:r w:rsidR="00D002F4">
        <w:rPr>
          <w:rFonts w:asciiTheme="majorHAnsi" w:hAnsiTheme="majorHAnsi"/>
        </w:rPr>
        <w:t xml:space="preserve"> cual de nuevo</w:t>
      </w:r>
      <w:r w:rsidRPr="00746FBE">
        <w:rPr>
          <w:rFonts w:asciiTheme="majorHAnsi" w:hAnsiTheme="majorHAnsi"/>
        </w:rPr>
        <w:t xml:space="preserve"> vuelvo a darle las gracias por ello. Y por supuesto, gracias también a la BAC, y a su director D. Carlos Granados, por editar, junto con </w:t>
      </w:r>
      <w:proofErr w:type="gramStart"/>
      <w:r w:rsidRPr="00746FBE">
        <w:rPr>
          <w:rFonts w:asciiTheme="majorHAnsi" w:hAnsiTheme="majorHAnsi"/>
        </w:rPr>
        <w:t>la</w:t>
      </w:r>
      <w:proofErr w:type="gramEnd"/>
      <w:r w:rsidRPr="00746FBE">
        <w:rPr>
          <w:rFonts w:asciiTheme="majorHAnsi" w:hAnsiTheme="majorHAnsi"/>
        </w:rPr>
        <w:t xml:space="preserve"> Francisco de Vitoria, este libro, dentro de la serie "Fe y razón".</w:t>
      </w:r>
    </w:p>
    <w:p w:rsidR="00746FBE" w:rsidRPr="00746FBE" w:rsidRDefault="00746FBE" w:rsidP="00746FBE">
      <w:pPr>
        <w:pStyle w:val="Ttulo1"/>
        <w:spacing w:after="240"/>
        <w:ind w:left="567" w:hanging="567"/>
        <w:jc w:val="both"/>
        <w:rPr>
          <w:smallCaps/>
          <w:sz w:val="24"/>
          <w:szCs w:val="24"/>
        </w:rPr>
      </w:pPr>
      <w:r w:rsidRPr="00746FBE">
        <w:rPr>
          <w:smallCaps/>
          <w:sz w:val="24"/>
          <w:szCs w:val="24"/>
        </w:rPr>
        <w:t>J. Ratzinger / Benedicto XVI: una voz autorizada para hablar de la universidad</w:t>
      </w:r>
    </w:p>
    <w:p w:rsidR="00746FBE" w:rsidRPr="00746FBE" w:rsidRDefault="00746FBE" w:rsidP="00746FBE">
      <w:pPr>
        <w:tabs>
          <w:tab w:val="left" w:pos="567"/>
        </w:tabs>
        <w:jc w:val="both"/>
        <w:rPr>
          <w:rFonts w:ascii="Cambria" w:hAnsi="Cambria"/>
        </w:rPr>
      </w:pPr>
      <w:r w:rsidRPr="00746FBE">
        <w:rPr>
          <w:rFonts w:ascii="Cambria" w:hAnsi="Cambria" w:cs="Arial"/>
        </w:rPr>
        <w:tab/>
        <w:t xml:space="preserve">Benedicto XVI representa una de las voces actuales </w:t>
      </w:r>
      <w:r w:rsidRPr="00746FBE">
        <w:rPr>
          <w:rFonts w:ascii="Cambria" w:hAnsi="Cambria" w:cs="Arial"/>
          <w:i/>
        </w:rPr>
        <w:t>más autorizadas</w:t>
      </w:r>
      <w:r w:rsidRPr="00746FBE">
        <w:rPr>
          <w:rFonts w:ascii="Cambria" w:hAnsi="Cambria" w:cs="Arial"/>
        </w:rPr>
        <w:t xml:space="preserve"> para reflexionar sobre la Universidad. ¿Por qué? Principalmente porque dicha</w:t>
      </w:r>
      <w:r w:rsidRPr="00746FBE">
        <w:rPr>
          <w:rFonts w:ascii="Cambria" w:hAnsi="Cambria"/>
        </w:rPr>
        <w:t xml:space="preserve"> reflexión no está construida desde ningún púlpito de cristal, sino que está profundamente marcada, entre otras cosas, por </w:t>
      </w:r>
      <w:r w:rsidRPr="00746FBE">
        <w:rPr>
          <w:rFonts w:ascii="Cambria" w:hAnsi="Cambria"/>
        </w:rPr>
        <w:lastRenderedPageBreak/>
        <w:t xml:space="preserve">su experiencia directa e inmediata como profesor y catedrático en distintos centros superiores y universidades de Alemania (en concreto cuatro: Bonn, </w:t>
      </w:r>
      <w:proofErr w:type="spellStart"/>
      <w:r w:rsidRPr="00746FBE">
        <w:rPr>
          <w:rFonts w:ascii="Cambria" w:hAnsi="Cambria"/>
        </w:rPr>
        <w:t>Münster</w:t>
      </w:r>
      <w:proofErr w:type="spellEnd"/>
      <w:r w:rsidRPr="00746FBE">
        <w:rPr>
          <w:rFonts w:ascii="Cambria" w:hAnsi="Cambria"/>
        </w:rPr>
        <w:t xml:space="preserve">, Tubinga y Ratisbona) a lo largo de veinticinco años, desde 1952 hasta 1977, y en algunas de las cuales desempeñará también puestos de gobierno, como por ejemplo decano en la </w:t>
      </w:r>
      <w:proofErr w:type="spellStart"/>
      <w:r w:rsidRPr="00746FBE">
        <w:rPr>
          <w:rFonts w:ascii="Cambria" w:hAnsi="Cambria"/>
        </w:rPr>
        <w:t>Münster</w:t>
      </w:r>
      <w:proofErr w:type="spellEnd"/>
      <w:r w:rsidRPr="00746FBE">
        <w:rPr>
          <w:rFonts w:ascii="Cambria" w:hAnsi="Cambria"/>
        </w:rPr>
        <w:t xml:space="preserve"> y decano también y vicerrector en la de Ratisbona. </w:t>
      </w:r>
    </w:p>
    <w:p w:rsidR="00746FBE" w:rsidRPr="00746FBE" w:rsidRDefault="00746FBE" w:rsidP="00746FBE">
      <w:pPr>
        <w:tabs>
          <w:tab w:val="left" w:pos="567"/>
        </w:tabs>
        <w:jc w:val="both"/>
        <w:rPr>
          <w:rFonts w:ascii="Cambria" w:hAnsi="Cambria"/>
        </w:rPr>
      </w:pPr>
      <w:r w:rsidRPr="00746FBE">
        <w:rPr>
          <w:rFonts w:ascii="Cambria" w:hAnsi="Cambria"/>
        </w:rPr>
        <w:tab/>
        <w:t>Este vínculo con el mundo universitario, aunque dejará de ser inmediato y cotidiano, no se va a romper cuando en 1977 sea consagrado obispo y nombrado arzobispo de Múnich-</w:t>
      </w:r>
      <w:proofErr w:type="spellStart"/>
      <w:r w:rsidRPr="00746FBE">
        <w:rPr>
          <w:rFonts w:ascii="Cambria" w:hAnsi="Cambria"/>
        </w:rPr>
        <w:t>Frisinga</w:t>
      </w:r>
      <w:proofErr w:type="spellEnd"/>
      <w:r w:rsidRPr="00746FBE">
        <w:rPr>
          <w:rFonts w:ascii="Cambria" w:hAnsi="Cambria"/>
        </w:rPr>
        <w:t>. Tampoco cuando Juan Pablo II lo nombre, en 1981, Prefecto de la Congregación para la Doctrina de la Fe y tenga que establecerse en Roma. Muestra de ello es la gran cantidad de ponencias pronunciadas en diferentes universidades a las fue invitado a lo largo de todos estos años.</w:t>
      </w:r>
    </w:p>
    <w:p w:rsidR="00746FBE" w:rsidRPr="00746FBE" w:rsidRDefault="00746FBE" w:rsidP="00746FBE">
      <w:pPr>
        <w:tabs>
          <w:tab w:val="left" w:pos="567"/>
        </w:tabs>
        <w:jc w:val="both"/>
        <w:rPr>
          <w:rFonts w:ascii="Cambria" w:hAnsi="Cambria"/>
        </w:rPr>
      </w:pPr>
      <w:r w:rsidRPr="00746FBE">
        <w:rPr>
          <w:rFonts w:ascii="Cambria" w:hAnsi="Cambria"/>
        </w:rPr>
        <w:tab/>
        <w:t>Tampoco se romperá, finalmente, al ser elegido Papa en 2005. Durante sus casi ocho años de pontificado, los encuentros y discursos dirigidos específicamente al mundo universitario, y de modo más amplio al mundo académico —católico o no— superan, como dije anteriormente, los cuarenta. Él mismo, en 2008, en un discurso ante profesores y alumnos de la Universidad de Parma, recordaba este estrecho y permanente ligazón con el ámbito universitario con estas palabras: «como sabéis, la actividad universitaria fue mi ámbito de trabajo durante muchos años e, incluso después de no ejercerla, nunca dejé de seguirla y de sentirme especialmente vinculado a ella».</w:t>
      </w:r>
    </w:p>
    <w:p w:rsidR="00746FBE" w:rsidRPr="00746FBE" w:rsidRDefault="00746FBE" w:rsidP="00746FBE">
      <w:pPr>
        <w:tabs>
          <w:tab w:val="left" w:pos="567"/>
        </w:tabs>
        <w:jc w:val="both"/>
        <w:rPr>
          <w:rFonts w:ascii="Cambria" w:hAnsi="Cambria"/>
        </w:rPr>
      </w:pPr>
      <w:r w:rsidRPr="00746FBE">
        <w:rPr>
          <w:rFonts w:ascii="Cambria" w:hAnsi="Cambria"/>
        </w:rPr>
        <w:tab/>
        <w:t xml:space="preserve">A todo este bagaje de experiencia universitaria hay que añadirle el honor de haber sido invitado, fundamentalmente en su época de Prefecto, por innumerables instituciones académicas de distinto rango para impartir conferencias y lecciones; y no podemos olvidar las múltiples distinciones académicas que le han sido concedidas, entre las que destacan numerosos doctorados </w:t>
      </w:r>
      <w:r w:rsidRPr="00746FBE">
        <w:rPr>
          <w:rFonts w:ascii="Cambria" w:hAnsi="Cambria"/>
          <w:i/>
        </w:rPr>
        <w:t xml:space="preserve">Honoris Causa </w:t>
      </w:r>
      <w:r w:rsidRPr="00746FBE">
        <w:rPr>
          <w:rFonts w:ascii="Cambria" w:hAnsi="Cambria"/>
        </w:rPr>
        <w:t>en diferentes universidades. No nos equivocábamos, pues, cuando afirmábamos que su autoridad —como profesor y como obispo— para hablar sobre la universidad es, además de evidente, merecida.</w:t>
      </w:r>
    </w:p>
    <w:p w:rsidR="00746FBE" w:rsidRPr="00746FBE" w:rsidRDefault="00746FBE" w:rsidP="00746FBE">
      <w:pPr>
        <w:pStyle w:val="Prrafodelista"/>
        <w:ind w:left="0"/>
        <w:jc w:val="both"/>
        <w:rPr>
          <w:rFonts w:asciiTheme="majorHAnsi" w:hAnsiTheme="majorHAnsi"/>
          <w:b/>
        </w:rPr>
      </w:pPr>
    </w:p>
    <w:p w:rsidR="008A2B89" w:rsidRPr="00746FBE" w:rsidRDefault="008A2B89" w:rsidP="00746FBE">
      <w:pPr>
        <w:pStyle w:val="Ttulo1"/>
        <w:tabs>
          <w:tab w:val="left" w:pos="709"/>
        </w:tabs>
        <w:spacing w:before="120" w:after="120"/>
        <w:ind w:left="709" w:hanging="709"/>
        <w:jc w:val="both"/>
        <w:rPr>
          <w:rFonts w:cs="Times New Roman"/>
          <w:sz w:val="24"/>
          <w:szCs w:val="24"/>
        </w:rPr>
      </w:pPr>
      <w:bookmarkStart w:id="1" w:name="_Ref378530074"/>
      <w:r w:rsidRPr="00746FBE">
        <w:rPr>
          <w:rFonts w:cs="Times New Roman"/>
          <w:smallCaps/>
          <w:sz w:val="24"/>
          <w:szCs w:val="24"/>
        </w:rPr>
        <w:t xml:space="preserve">La universidad: </w:t>
      </w:r>
      <w:r w:rsidR="00153395" w:rsidRPr="00746FBE">
        <w:rPr>
          <w:rFonts w:cs="Times New Roman"/>
          <w:smallCaps/>
          <w:sz w:val="24"/>
          <w:szCs w:val="24"/>
        </w:rPr>
        <w:t xml:space="preserve">identidad </w:t>
      </w:r>
      <w:r w:rsidRPr="00746FBE">
        <w:rPr>
          <w:rFonts w:cs="Times New Roman"/>
          <w:smallCaps/>
          <w:sz w:val="24"/>
          <w:szCs w:val="24"/>
        </w:rPr>
        <w:t xml:space="preserve">y peligros que la </w:t>
      </w:r>
      <w:r w:rsidR="00EB61DA" w:rsidRPr="00746FBE">
        <w:rPr>
          <w:rFonts w:cs="Times New Roman"/>
          <w:smallCaps/>
          <w:sz w:val="24"/>
          <w:szCs w:val="24"/>
        </w:rPr>
        <w:t>amenazan</w:t>
      </w:r>
      <w:r w:rsidRPr="00746FBE">
        <w:rPr>
          <w:rFonts w:cs="Times New Roman"/>
          <w:smallCaps/>
          <w:sz w:val="24"/>
          <w:szCs w:val="24"/>
        </w:rPr>
        <w:t xml:space="preserve"> en la actualidad</w:t>
      </w:r>
    </w:p>
    <w:p w:rsidR="008A2B89" w:rsidRPr="00746FBE" w:rsidRDefault="008A2B89" w:rsidP="00746FBE">
      <w:pPr>
        <w:pStyle w:val="Ttulo2"/>
        <w:tabs>
          <w:tab w:val="left" w:pos="709"/>
        </w:tabs>
        <w:spacing w:before="120" w:after="120"/>
        <w:ind w:left="709" w:hanging="709"/>
        <w:jc w:val="both"/>
        <w:rPr>
          <w:rFonts w:cs="Times New Roman"/>
          <w:b w:val="0"/>
          <w:i/>
          <w:sz w:val="24"/>
          <w:szCs w:val="24"/>
        </w:rPr>
      </w:pPr>
      <w:r w:rsidRPr="00746FBE">
        <w:rPr>
          <w:rFonts w:cs="Times New Roman"/>
          <w:b w:val="0"/>
          <w:i/>
          <w:sz w:val="24"/>
          <w:szCs w:val="24"/>
        </w:rPr>
        <w:t>Identidad de la universidad</w:t>
      </w:r>
      <w:bookmarkEnd w:id="1"/>
    </w:p>
    <w:p w:rsidR="008A2B89" w:rsidRPr="00746FBE" w:rsidRDefault="008A2B89" w:rsidP="00746FBE">
      <w:pPr>
        <w:pStyle w:val="Prrafodelista"/>
        <w:tabs>
          <w:tab w:val="left" w:pos="709"/>
        </w:tabs>
        <w:spacing w:after="40"/>
        <w:ind w:left="0"/>
        <w:jc w:val="both"/>
        <w:rPr>
          <w:rFonts w:ascii="Cambria" w:hAnsi="Cambria"/>
        </w:rPr>
      </w:pPr>
      <w:r w:rsidRPr="00746FBE">
        <w:rPr>
          <w:rFonts w:ascii="Cambria" w:hAnsi="Cambria"/>
        </w:rPr>
        <w:tab/>
      </w:r>
      <w:r w:rsidR="00EC4AD3" w:rsidRPr="00746FBE">
        <w:rPr>
          <w:rFonts w:ascii="Cambria" w:hAnsi="Cambria"/>
        </w:rPr>
        <w:t>R</w:t>
      </w:r>
      <w:r w:rsidRPr="00746FBE">
        <w:rPr>
          <w:rFonts w:ascii="Cambria" w:hAnsi="Cambria"/>
        </w:rPr>
        <w:t xml:space="preserve">ecuerda Benedicto XVI que la universidad fue creada hace más de ocho siglos </w:t>
      </w:r>
      <w:r w:rsidRPr="00746FBE">
        <w:rPr>
          <w:rFonts w:ascii="Cambria" w:hAnsi="Cambria"/>
          <w:i/>
          <w:iCs/>
        </w:rPr>
        <w:t>dentro de</w:t>
      </w:r>
      <w:r w:rsidRPr="00746FBE">
        <w:rPr>
          <w:rFonts w:ascii="Cambria" w:hAnsi="Cambria"/>
        </w:rPr>
        <w:t xml:space="preserve"> e </w:t>
      </w:r>
      <w:r w:rsidRPr="00746FBE">
        <w:rPr>
          <w:rFonts w:ascii="Cambria" w:hAnsi="Cambria"/>
          <w:i/>
          <w:iCs/>
        </w:rPr>
        <w:t>impulsada por</w:t>
      </w:r>
      <w:r w:rsidRPr="00746FBE">
        <w:rPr>
          <w:rFonts w:ascii="Cambria" w:hAnsi="Cambria"/>
        </w:rPr>
        <w:t xml:space="preserve"> el cristianismo. Concretamente, su origen remoto se encuentra en el monaquismo occidental de la Alta Edad Media, cuyo espíritu profundo estaba regido y sostenido por el </w:t>
      </w:r>
      <w:r w:rsidRPr="00746FBE">
        <w:rPr>
          <w:rFonts w:ascii="Cambria" w:hAnsi="Cambria"/>
          <w:i/>
          <w:iCs/>
        </w:rPr>
        <w:t>quaerere Deum</w:t>
      </w:r>
      <w:r w:rsidR="005C4B80" w:rsidRPr="00746FBE">
        <w:rPr>
          <w:rFonts w:ascii="Cambria" w:hAnsi="Cambria"/>
        </w:rPr>
        <w:t xml:space="preserve"> —la búsqueda de Dios—,</w:t>
      </w:r>
      <w:r w:rsidRPr="00746FBE">
        <w:rPr>
          <w:rFonts w:ascii="Cambria" w:hAnsi="Cambria"/>
        </w:rPr>
        <w:t xml:space="preserve"> no </w:t>
      </w:r>
      <w:r w:rsidR="005C4B80" w:rsidRPr="00746FBE">
        <w:rPr>
          <w:rFonts w:ascii="Cambria" w:hAnsi="Cambria"/>
        </w:rPr>
        <w:t xml:space="preserve">de </w:t>
      </w:r>
      <w:r w:rsidRPr="00746FBE">
        <w:rPr>
          <w:rFonts w:ascii="Cambria" w:hAnsi="Cambria"/>
        </w:rPr>
        <w:t xml:space="preserve">un </w:t>
      </w:r>
      <w:r w:rsidR="005C4B80" w:rsidRPr="00746FBE">
        <w:rPr>
          <w:rFonts w:ascii="Cambria" w:hAnsi="Cambria"/>
          <w:i/>
          <w:iCs/>
        </w:rPr>
        <w:t>Dios</w:t>
      </w:r>
      <w:r w:rsidRPr="00746FBE">
        <w:rPr>
          <w:rFonts w:ascii="Cambria" w:hAnsi="Cambria"/>
          <w:i/>
          <w:iCs/>
        </w:rPr>
        <w:t xml:space="preserve"> </w:t>
      </w:r>
      <w:r w:rsidR="005C4B80" w:rsidRPr="00746FBE">
        <w:rPr>
          <w:rFonts w:ascii="Cambria" w:hAnsi="Cambria"/>
          <w:i/>
          <w:iCs/>
        </w:rPr>
        <w:t>escondido</w:t>
      </w:r>
      <w:r w:rsidRPr="00746FBE">
        <w:rPr>
          <w:rFonts w:ascii="Cambria" w:hAnsi="Cambria"/>
        </w:rPr>
        <w:t xml:space="preserve">, sino el </w:t>
      </w:r>
      <w:r w:rsidRPr="00746FBE">
        <w:rPr>
          <w:rFonts w:ascii="Cambria" w:hAnsi="Cambria"/>
          <w:i/>
          <w:iCs/>
        </w:rPr>
        <w:t>D</w:t>
      </w:r>
      <w:r w:rsidR="005C4B80" w:rsidRPr="00746FBE">
        <w:rPr>
          <w:rFonts w:ascii="Cambria" w:hAnsi="Cambria"/>
          <w:i/>
          <w:iCs/>
        </w:rPr>
        <w:t>ios</w:t>
      </w:r>
      <w:r w:rsidRPr="00746FBE">
        <w:rPr>
          <w:rFonts w:ascii="Cambria" w:hAnsi="Cambria"/>
          <w:i/>
          <w:iCs/>
        </w:rPr>
        <w:t xml:space="preserve"> </w:t>
      </w:r>
      <w:r w:rsidRPr="00746FBE">
        <w:rPr>
          <w:rFonts w:ascii="Cambria" w:hAnsi="Cambria"/>
          <w:i/>
          <w:iCs/>
          <w:lang w:val="la-Latn"/>
        </w:rPr>
        <w:t>revela</w:t>
      </w:r>
      <w:r w:rsidR="005C4B80" w:rsidRPr="00746FBE">
        <w:rPr>
          <w:rFonts w:ascii="Cambria" w:hAnsi="Cambria"/>
          <w:i/>
          <w:iCs/>
        </w:rPr>
        <w:t>do</w:t>
      </w:r>
      <w:r w:rsidR="005C4B80" w:rsidRPr="00746FBE">
        <w:rPr>
          <w:rFonts w:ascii="Cambria" w:hAnsi="Cambria"/>
          <w:iCs/>
        </w:rPr>
        <w:t xml:space="preserve"> en Cristo</w:t>
      </w:r>
      <w:r w:rsidRPr="00746FBE">
        <w:rPr>
          <w:rFonts w:ascii="Cambria" w:hAnsi="Cambria"/>
        </w:rPr>
        <w:t xml:space="preserve">. La universidad, que hereda y participa desde su mismo origen de este </w:t>
      </w:r>
      <w:r w:rsidRPr="00746FBE">
        <w:rPr>
          <w:rFonts w:ascii="Cambria" w:hAnsi="Cambria"/>
          <w:i/>
          <w:iCs/>
        </w:rPr>
        <w:t>quaerere Deum</w:t>
      </w:r>
      <w:r w:rsidRPr="00746FBE">
        <w:rPr>
          <w:rFonts w:ascii="Cambria" w:hAnsi="Cambria"/>
        </w:rPr>
        <w:t xml:space="preserve">, constituirá </w:t>
      </w:r>
      <w:r w:rsidR="00EB1077" w:rsidRPr="00746FBE">
        <w:rPr>
          <w:rFonts w:ascii="Cambria" w:hAnsi="Cambria"/>
        </w:rPr>
        <w:t xml:space="preserve">ya desde su origen </w:t>
      </w:r>
      <w:r w:rsidRPr="00746FBE">
        <w:rPr>
          <w:rFonts w:ascii="Cambria" w:hAnsi="Cambria"/>
        </w:rPr>
        <w:t>un lugar privilegiado y específico para la «búsqueda de toda la verdad de nuestro ser</w:t>
      </w:r>
      <w:r w:rsidR="00746FBE">
        <w:rPr>
          <w:rFonts w:ascii="Cambria" w:hAnsi="Cambria"/>
        </w:rPr>
        <w:t>»</w:t>
      </w:r>
      <w:r w:rsidRPr="00746FBE">
        <w:rPr>
          <w:rFonts w:ascii="Cambria" w:hAnsi="Cambria"/>
        </w:rPr>
        <w:t xml:space="preserve">. Eso significa que será también, e inseparablemente, una institución al servicio del hombre. </w:t>
      </w:r>
    </w:p>
    <w:p w:rsidR="008A2B89" w:rsidRPr="00746FBE" w:rsidRDefault="008A2B89" w:rsidP="00746FBE">
      <w:pPr>
        <w:pStyle w:val="Prrafodelista"/>
        <w:tabs>
          <w:tab w:val="left" w:pos="709"/>
        </w:tabs>
        <w:spacing w:after="40"/>
        <w:ind w:left="0"/>
        <w:jc w:val="both"/>
        <w:rPr>
          <w:rFonts w:ascii="Cambria" w:hAnsi="Cambria"/>
        </w:rPr>
      </w:pPr>
      <w:r w:rsidRPr="00746FBE">
        <w:rPr>
          <w:rFonts w:ascii="Cambria" w:hAnsi="Cambria"/>
        </w:rPr>
        <w:tab/>
        <w:t>Verdad y hombre constituyen entonces para Benedicto XVI momentos fundacionales y fundamentales en la realidad de la universidad. Su naturaleza</w:t>
      </w:r>
      <w:r w:rsidR="00617A89" w:rsidRPr="00746FBE">
        <w:rPr>
          <w:rFonts w:ascii="Cambria" w:hAnsi="Cambria"/>
        </w:rPr>
        <w:t>,</w:t>
      </w:r>
      <w:r w:rsidRPr="00746FBE">
        <w:rPr>
          <w:rFonts w:ascii="Cambria" w:hAnsi="Cambria"/>
        </w:rPr>
        <w:t xml:space="preserve"> la búsqueda sincera e incansable de la verdad; su fin, la promoción del hombre y de la sociedad. En eso consiste su identidad originaria, y es tal identidad la que sigue haciendo de ella una realidad</w:t>
      </w:r>
      <w:r w:rsidRPr="00746FBE">
        <w:rPr>
          <w:rFonts w:ascii="Cambria" w:hAnsi="Cambria"/>
          <w:i/>
          <w:iCs/>
        </w:rPr>
        <w:t xml:space="preserve"> </w:t>
      </w:r>
      <w:r w:rsidRPr="00746FBE">
        <w:rPr>
          <w:rFonts w:ascii="Cambria" w:hAnsi="Cambria"/>
        </w:rPr>
        <w:t>necesaria para el h</w:t>
      </w:r>
      <w:r w:rsidR="00746FBE">
        <w:rPr>
          <w:rFonts w:ascii="Cambria" w:hAnsi="Cambria"/>
        </w:rPr>
        <w:t>ombre y la sociedad.</w:t>
      </w:r>
    </w:p>
    <w:p w:rsidR="008A2B89" w:rsidRPr="00746FBE" w:rsidRDefault="008A2B89" w:rsidP="00746FBE">
      <w:pPr>
        <w:pStyle w:val="Prrafodelista"/>
        <w:tabs>
          <w:tab w:val="left" w:pos="709"/>
        </w:tabs>
        <w:spacing w:after="40"/>
        <w:ind w:left="0"/>
        <w:jc w:val="both"/>
        <w:rPr>
          <w:rFonts w:ascii="Cambria" w:hAnsi="Cambria"/>
          <w:smallCaps/>
        </w:rPr>
      </w:pPr>
      <w:r w:rsidRPr="00746FBE">
        <w:rPr>
          <w:rFonts w:ascii="Cambria" w:hAnsi="Cambria"/>
        </w:rPr>
        <w:tab/>
        <w:t xml:space="preserve">Se entiende así que, cuando surgieron las primeras universidades en los siglos </w:t>
      </w:r>
      <w:proofErr w:type="spellStart"/>
      <w:r w:rsidR="00B60176" w:rsidRPr="00746FBE">
        <w:rPr>
          <w:rFonts w:ascii="Cambria" w:hAnsi="Cambria"/>
          <w:smallCaps/>
        </w:rPr>
        <w:t>xii</w:t>
      </w:r>
      <w:proofErr w:type="spellEnd"/>
      <w:r w:rsidR="00B60176" w:rsidRPr="00746FBE">
        <w:rPr>
          <w:rFonts w:ascii="Cambria" w:hAnsi="Cambria"/>
        </w:rPr>
        <w:t xml:space="preserve"> y </w:t>
      </w:r>
      <w:proofErr w:type="spellStart"/>
      <w:r w:rsidR="00B60176" w:rsidRPr="00746FBE">
        <w:rPr>
          <w:rFonts w:ascii="Cambria" w:hAnsi="Cambria"/>
          <w:smallCaps/>
        </w:rPr>
        <w:t>xiii</w:t>
      </w:r>
      <w:proofErr w:type="spellEnd"/>
      <w:r w:rsidR="00B60176" w:rsidRPr="00746FBE">
        <w:rPr>
          <w:rFonts w:ascii="Cambria" w:hAnsi="Cambria"/>
        </w:rPr>
        <w:t>,</w:t>
      </w:r>
      <w:r w:rsidRPr="00746FBE">
        <w:rPr>
          <w:rFonts w:ascii="Cambria" w:hAnsi="Cambria"/>
        </w:rPr>
        <w:t xml:space="preserve"> éstas contasen, entre otras, con una facultad de teología y otra de filosofía, pues ambas, conservando cada una su propia identidad y metodología, </w:t>
      </w:r>
      <w:r w:rsidR="00617A89" w:rsidRPr="00746FBE">
        <w:rPr>
          <w:rFonts w:ascii="Cambria" w:hAnsi="Cambria"/>
        </w:rPr>
        <w:t>contribuy</w:t>
      </w:r>
      <w:r w:rsidR="00F80E05" w:rsidRPr="00746FBE">
        <w:rPr>
          <w:rFonts w:ascii="Cambria" w:hAnsi="Cambria"/>
        </w:rPr>
        <w:t>en necesari</w:t>
      </w:r>
      <w:r w:rsidR="00617A89" w:rsidRPr="00746FBE">
        <w:rPr>
          <w:rFonts w:ascii="Cambria" w:hAnsi="Cambria"/>
        </w:rPr>
        <w:t>am</w:t>
      </w:r>
      <w:r w:rsidR="00F80E05" w:rsidRPr="00746FBE">
        <w:rPr>
          <w:rFonts w:ascii="Cambria" w:hAnsi="Cambria"/>
        </w:rPr>
        <w:t>e</w:t>
      </w:r>
      <w:r w:rsidR="00617A89" w:rsidRPr="00746FBE">
        <w:rPr>
          <w:rFonts w:ascii="Cambria" w:hAnsi="Cambria"/>
        </w:rPr>
        <w:t>n</w:t>
      </w:r>
      <w:r w:rsidR="00F80E05" w:rsidRPr="00746FBE">
        <w:rPr>
          <w:rFonts w:ascii="Cambria" w:hAnsi="Cambria"/>
        </w:rPr>
        <w:t>te t</w:t>
      </w:r>
      <w:r w:rsidRPr="00746FBE">
        <w:rPr>
          <w:rFonts w:ascii="Cambria" w:hAnsi="Cambria"/>
        </w:rPr>
        <w:t xml:space="preserve">anto la búsqueda de la verdad del hombre y del mundo </w:t>
      </w:r>
      <w:r w:rsidRPr="00746FBE">
        <w:rPr>
          <w:rFonts w:ascii="Cambria" w:hAnsi="Cambria"/>
          <w:i/>
        </w:rPr>
        <w:t>en su totalidad</w:t>
      </w:r>
      <w:r w:rsidRPr="00746FBE">
        <w:rPr>
          <w:rFonts w:ascii="Cambria" w:hAnsi="Cambria"/>
        </w:rPr>
        <w:t xml:space="preserve"> como la misión de mantener despierta la sensibilidad del hombre por la</w:t>
      </w:r>
      <w:r w:rsidR="00C37A7D" w:rsidRPr="00746FBE">
        <w:rPr>
          <w:rFonts w:ascii="Cambria" w:hAnsi="Cambria"/>
        </w:rPr>
        <w:t xml:space="preserve"> verdad última de todo lo real </w:t>
      </w:r>
    </w:p>
    <w:p w:rsidR="008A2B89" w:rsidRPr="00746FBE" w:rsidRDefault="008A2B89" w:rsidP="00746FBE">
      <w:pPr>
        <w:pStyle w:val="Ttulo2"/>
        <w:tabs>
          <w:tab w:val="left" w:pos="709"/>
        </w:tabs>
        <w:spacing w:before="360" w:after="240"/>
        <w:ind w:left="709" w:hanging="709"/>
        <w:jc w:val="both"/>
        <w:rPr>
          <w:rFonts w:cs="Times New Roman"/>
          <w:b w:val="0"/>
          <w:i/>
          <w:sz w:val="24"/>
          <w:szCs w:val="24"/>
        </w:rPr>
      </w:pPr>
      <w:r w:rsidRPr="00746FBE">
        <w:rPr>
          <w:rFonts w:cs="Times New Roman"/>
          <w:b w:val="0"/>
          <w:i/>
          <w:sz w:val="24"/>
          <w:szCs w:val="24"/>
        </w:rPr>
        <w:lastRenderedPageBreak/>
        <w:t>Peligros que a</w:t>
      </w:r>
      <w:r w:rsidR="00EB61DA" w:rsidRPr="00746FBE">
        <w:rPr>
          <w:rFonts w:cs="Times New Roman"/>
          <w:b w:val="0"/>
          <w:i/>
          <w:sz w:val="24"/>
          <w:szCs w:val="24"/>
        </w:rPr>
        <w:t>cechan</w:t>
      </w:r>
      <w:r w:rsidRPr="00746FBE">
        <w:rPr>
          <w:rFonts w:cs="Times New Roman"/>
          <w:b w:val="0"/>
          <w:i/>
          <w:sz w:val="24"/>
          <w:szCs w:val="24"/>
        </w:rPr>
        <w:t xml:space="preserve"> la identidad de la universidad</w:t>
      </w:r>
      <w:bookmarkEnd w:id="0"/>
    </w:p>
    <w:p w:rsidR="008A2B89" w:rsidRPr="00746FBE" w:rsidRDefault="008A2B89" w:rsidP="00746FBE">
      <w:pPr>
        <w:tabs>
          <w:tab w:val="left" w:pos="709"/>
        </w:tabs>
        <w:spacing w:after="40"/>
        <w:jc w:val="both"/>
        <w:rPr>
          <w:rFonts w:ascii="Cambria" w:hAnsi="Cambria"/>
        </w:rPr>
      </w:pPr>
      <w:r w:rsidRPr="00746FBE">
        <w:rPr>
          <w:rFonts w:ascii="Cambria" w:hAnsi="Cambria"/>
        </w:rPr>
        <w:tab/>
        <w:t xml:space="preserve">Han transcurrido más de ocho siglos desde la fundación de las primeras universidades. ¿Cuál es, en líneas generales, la situación actual de éstas? Benedicto XVI es claro: la institución universitaria está </w:t>
      </w:r>
      <w:proofErr w:type="gramStart"/>
      <w:r w:rsidRPr="00746FBE">
        <w:rPr>
          <w:rFonts w:ascii="Cambria" w:hAnsi="Cambria"/>
        </w:rPr>
        <w:t>amenazada</w:t>
      </w:r>
      <w:proofErr w:type="gramEnd"/>
      <w:r w:rsidRPr="00746FBE">
        <w:rPr>
          <w:rFonts w:ascii="Cambria" w:hAnsi="Cambria"/>
        </w:rPr>
        <w:t xml:space="preserve"> hoy día por una serie de peligrosas reducciones y deformaciones que atentan muy seriamente contra su identidad originaria. </w:t>
      </w:r>
      <w:r w:rsidR="002738D4" w:rsidRPr="00746FBE">
        <w:rPr>
          <w:rFonts w:ascii="Cambria" w:hAnsi="Cambria"/>
        </w:rPr>
        <w:t xml:space="preserve">A mi juicio, son seis los peligros que detecta </w:t>
      </w:r>
      <w:r w:rsidR="00746FBE">
        <w:rPr>
          <w:rFonts w:ascii="Cambria" w:hAnsi="Cambria"/>
        </w:rPr>
        <w:t>el P</w:t>
      </w:r>
      <w:r w:rsidR="00144974" w:rsidRPr="00746FBE">
        <w:rPr>
          <w:rFonts w:ascii="Cambria" w:hAnsi="Cambria"/>
        </w:rPr>
        <w:t>apa alemán</w:t>
      </w:r>
      <w:r w:rsidR="002738D4" w:rsidRPr="00746FBE">
        <w:rPr>
          <w:rFonts w:ascii="Cambria" w:hAnsi="Cambria"/>
        </w:rPr>
        <w:t>:</w:t>
      </w:r>
    </w:p>
    <w:p w:rsidR="002738D4" w:rsidRPr="00746FBE" w:rsidRDefault="00746FBE" w:rsidP="00746FBE">
      <w:pPr>
        <w:numPr>
          <w:ilvl w:val="0"/>
          <w:numId w:val="10"/>
        </w:numPr>
        <w:tabs>
          <w:tab w:val="left" w:pos="284"/>
        </w:tabs>
        <w:spacing w:after="40"/>
        <w:ind w:left="284" w:hanging="284"/>
        <w:jc w:val="both"/>
        <w:rPr>
          <w:rFonts w:ascii="Cambria" w:hAnsi="Cambria"/>
        </w:rPr>
      </w:pPr>
      <w:r>
        <w:rPr>
          <w:rFonts w:ascii="Cambria" w:hAnsi="Cambria"/>
        </w:rPr>
        <w:t>C</w:t>
      </w:r>
      <w:r w:rsidR="002738D4" w:rsidRPr="00746FBE">
        <w:rPr>
          <w:rFonts w:ascii="Cambria" w:hAnsi="Cambria"/>
        </w:rPr>
        <w:t>eder ante una visión utilitarista y materialista de la educación universitaria.</w:t>
      </w:r>
    </w:p>
    <w:p w:rsidR="002738D4" w:rsidRPr="00746FBE" w:rsidRDefault="00D246C5" w:rsidP="00746FBE">
      <w:pPr>
        <w:numPr>
          <w:ilvl w:val="0"/>
          <w:numId w:val="10"/>
        </w:numPr>
        <w:tabs>
          <w:tab w:val="left" w:pos="284"/>
        </w:tabs>
        <w:spacing w:after="40"/>
        <w:ind w:left="284" w:hanging="284"/>
        <w:jc w:val="both"/>
        <w:rPr>
          <w:rFonts w:ascii="Cambria" w:hAnsi="Cambria"/>
        </w:rPr>
      </w:pPr>
      <w:r w:rsidRPr="00746FBE">
        <w:rPr>
          <w:rFonts w:ascii="Cambria" w:hAnsi="Cambria"/>
        </w:rPr>
        <w:t>L</w:t>
      </w:r>
      <w:r w:rsidR="00746FBE">
        <w:rPr>
          <w:rFonts w:ascii="Cambria" w:hAnsi="Cambria"/>
        </w:rPr>
        <w:t xml:space="preserve">a </w:t>
      </w:r>
      <w:r w:rsidR="002738D4" w:rsidRPr="00746FBE">
        <w:rPr>
          <w:rFonts w:ascii="Cambria" w:hAnsi="Cambria"/>
        </w:rPr>
        <w:t xml:space="preserve">tendencia a la fragmentación y a la falta de comunicabilidad que se da con demasiada frecuencia en </w:t>
      </w:r>
      <w:r w:rsidRPr="00746FBE">
        <w:rPr>
          <w:rFonts w:ascii="Cambria" w:hAnsi="Cambria"/>
        </w:rPr>
        <w:t>l</w:t>
      </w:r>
      <w:r w:rsidR="002738D4" w:rsidRPr="00746FBE">
        <w:rPr>
          <w:rFonts w:ascii="Cambria" w:hAnsi="Cambria"/>
        </w:rPr>
        <w:t xml:space="preserve">os centros </w:t>
      </w:r>
      <w:r w:rsidRPr="00746FBE">
        <w:rPr>
          <w:rFonts w:ascii="Cambria" w:hAnsi="Cambria"/>
        </w:rPr>
        <w:t>univers</w:t>
      </w:r>
      <w:r w:rsidR="00746FBE">
        <w:rPr>
          <w:rFonts w:ascii="Cambria" w:hAnsi="Cambria"/>
        </w:rPr>
        <w:t>it</w:t>
      </w:r>
      <w:r w:rsidRPr="00746FBE">
        <w:rPr>
          <w:rFonts w:ascii="Cambria" w:hAnsi="Cambria"/>
        </w:rPr>
        <w:t>arios, lo que los h</w:t>
      </w:r>
      <w:r w:rsidR="00746FBE">
        <w:rPr>
          <w:rFonts w:ascii="Cambria" w:hAnsi="Cambria"/>
        </w:rPr>
        <w:t>a</w:t>
      </w:r>
      <w:r w:rsidRPr="00746FBE">
        <w:rPr>
          <w:rFonts w:ascii="Cambria" w:hAnsi="Cambria"/>
        </w:rPr>
        <w:t>ce</w:t>
      </w:r>
      <w:r w:rsidR="002738D4" w:rsidRPr="00746FBE">
        <w:rPr>
          <w:rFonts w:ascii="Cambria" w:hAnsi="Cambria" w:cs="Arial"/>
        </w:rPr>
        <w:t xml:space="preserve"> </w:t>
      </w:r>
      <w:r w:rsidR="00746FBE">
        <w:rPr>
          <w:rFonts w:ascii="Cambria" w:hAnsi="Cambria" w:cs="Arial"/>
        </w:rPr>
        <w:t>in</w:t>
      </w:r>
      <w:r w:rsidR="002738D4" w:rsidRPr="00746FBE">
        <w:rPr>
          <w:rFonts w:ascii="Cambria" w:hAnsi="Cambria" w:cs="Arial"/>
        </w:rPr>
        <w:t>capaces de formar una unidad interior</w:t>
      </w:r>
      <w:r w:rsidR="00746FBE">
        <w:rPr>
          <w:rStyle w:val="apple-converted-space"/>
          <w:rFonts w:ascii="Cambria" w:eastAsiaTheme="majorEastAsia" w:hAnsi="Cambria" w:cs="Arial"/>
        </w:rPr>
        <w:t xml:space="preserve">, una </w:t>
      </w:r>
      <w:proofErr w:type="spellStart"/>
      <w:r w:rsidR="002738D4" w:rsidRPr="00746FBE">
        <w:rPr>
          <w:rFonts w:ascii="Cambria" w:hAnsi="Cambria" w:cs="Arial"/>
          <w:i/>
          <w:iCs/>
        </w:rPr>
        <w:t>universitas</w:t>
      </w:r>
      <w:proofErr w:type="spellEnd"/>
      <w:r w:rsidR="002738D4" w:rsidRPr="00746FBE">
        <w:rPr>
          <w:rFonts w:ascii="Cambria" w:hAnsi="Cambria"/>
        </w:rPr>
        <w:t>.</w:t>
      </w:r>
    </w:p>
    <w:p w:rsidR="002738D4" w:rsidRPr="00746FBE" w:rsidRDefault="00746FBE" w:rsidP="00746FBE">
      <w:pPr>
        <w:numPr>
          <w:ilvl w:val="0"/>
          <w:numId w:val="10"/>
        </w:numPr>
        <w:tabs>
          <w:tab w:val="left" w:pos="284"/>
          <w:tab w:val="left" w:pos="567"/>
        </w:tabs>
        <w:spacing w:after="40"/>
        <w:ind w:left="284" w:right="-1" w:hanging="284"/>
        <w:jc w:val="both"/>
        <w:rPr>
          <w:rFonts w:ascii="Cambria" w:hAnsi="Cambria"/>
        </w:rPr>
      </w:pPr>
      <w:r>
        <w:rPr>
          <w:rFonts w:ascii="Cambria" w:hAnsi="Cambria"/>
        </w:rPr>
        <w:t>L</w:t>
      </w:r>
      <w:r w:rsidR="002738D4" w:rsidRPr="00746FBE">
        <w:rPr>
          <w:rFonts w:ascii="Cambria" w:hAnsi="Cambria"/>
        </w:rPr>
        <w:t xml:space="preserve">a mentalidad positivista, que en el momento actual ha alcanzado su máxima expresión en la </w:t>
      </w:r>
      <w:r w:rsidR="002738D4" w:rsidRPr="00746FBE">
        <w:rPr>
          <w:rFonts w:ascii="Cambria" w:hAnsi="Cambria"/>
          <w:i/>
        </w:rPr>
        <w:t>ideología</w:t>
      </w:r>
      <w:r w:rsidR="002738D4" w:rsidRPr="00746FBE">
        <w:rPr>
          <w:rFonts w:ascii="Cambria" w:hAnsi="Cambria"/>
        </w:rPr>
        <w:t xml:space="preserve"> tecno-cientificista, que ha sido puesta como medida del saber y </w:t>
      </w:r>
      <w:r>
        <w:rPr>
          <w:rFonts w:ascii="Cambria" w:hAnsi="Cambria"/>
        </w:rPr>
        <w:t>de la realidad</w:t>
      </w:r>
      <w:r w:rsidR="00C37A7D" w:rsidRPr="00746FBE">
        <w:rPr>
          <w:rFonts w:ascii="Cambria" w:hAnsi="Cambria"/>
        </w:rPr>
        <w:t xml:space="preserve"> y </w:t>
      </w:r>
      <w:r w:rsidR="002738D4" w:rsidRPr="00746FBE">
        <w:rPr>
          <w:rFonts w:ascii="Cambria" w:hAnsi="Cambria"/>
        </w:rPr>
        <w:t xml:space="preserve">como </w:t>
      </w:r>
      <w:r w:rsidR="00C37A7D" w:rsidRPr="00746FBE">
        <w:rPr>
          <w:rFonts w:ascii="Cambria" w:hAnsi="Cambria"/>
        </w:rPr>
        <w:t>esperanza</w:t>
      </w:r>
      <w:r w:rsidR="002738D4" w:rsidRPr="00746FBE">
        <w:rPr>
          <w:rFonts w:ascii="Cambria" w:hAnsi="Cambria"/>
        </w:rPr>
        <w:t xml:space="preserve"> </w:t>
      </w:r>
      <w:r w:rsidR="00C37A7D" w:rsidRPr="00746FBE">
        <w:rPr>
          <w:rFonts w:ascii="Cambria" w:hAnsi="Cambria"/>
        </w:rPr>
        <w:t>última</w:t>
      </w:r>
      <w:r w:rsidR="002738D4" w:rsidRPr="00746FBE">
        <w:rPr>
          <w:rFonts w:ascii="Cambria" w:hAnsi="Cambria"/>
        </w:rPr>
        <w:t xml:space="preserve"> del hombre y de la realidad</w:t>
      </w:r>
      <w:r w:rsidR="00E672B9" w:rsidRPr="00746FBE">
        <w:rPr>
          <w:rFonts w:ascii="Cambria" w:hAnsi="Cambria" w:cs="Arial"/>
        </w:rPr>
        <w:t>.</w:t>
      </w:r>
    </w:p>
    <w:p w:rsidR="002738D4" w:rsidRPr="00746FBE" w:rsidRDefault="00746FBE" w:rsidP="00746FBE">
      <w:pPr>
        <w:numPr>
          <w:ilvl w:val="0"/>
          <w:numId w:val="10"/>
        </w:numPr>
        <w:tabs>
          <w:tab w:val="left" w:pos="284"/>
          <w:tab w:val="left" w:pos="550"/>
        </w:tabs>
        <w:spacing w:after="40"/>
        <w:ind w:left="284" w:hanging="284"/>
        <w:jc w:val="both"/>
        <w:rPr>
          <w:rFonts w:ascii="Cambria" w:hAnsi="Cambria"/>
        </w:rPr>
      </w:pPr>
      <w:r>
        <w:rPr>
          <w:rFonts w:ascii="Cambria" w:hAnsi="Cambria"/>
        </w:rPr>
        <w:t>Q</w:t>
      </w:r>
      <w:r w:rsidR="002738D4" w:rsidRPr="00746FBE">
        <w:rPr>
          <w:rFonts w:ascii="Cambria" w:hAnsi="Cambria"/>
        </w:rPr>
        <w:t>ue la universidad se impregne de una cada vez más a</w:t>
      </w:r>
      <w:r w:rsidR="00C37A7D" w:rsidRPr="00746FBE">
        <w:rPr>
          <w:rFonts w:ascii="Cambria" w:hAnsi="Cambria"/>
        </w:rPr>
        <w:t xml:space="preserve">sumida mentalidad relativista </w:t>
      </w:r>
      <w:r w:rsidR="002738D4" w:rsidRPr="00746FBE">
        <w:rPr>
          <w:rFonts w:ascii="Cambria" w:hAnsi="Cambria"/>
        </w:rPr>
        <w:t>que «se rinde ante la cuestión de la verdad»</w:t>
      </w:r>
      <w:r w:rsidR="00743404" w:rsidRPr="00746FBE">
        <w:rPr>
          <w:rFonts w:ascii="Cambria" w:hAnsi="Cambria"/>
        </w:rPr>
        <w:t xml:space="preserve"> </w:t>
      </w:r>
      <w:r>
        <w:rPr>
          <w:rFonts w:ascii="Cambria" w:hAnsi="Cambria"/>
        </w:rPr>
        <w:t>y</w:t>
      </w:r>
      <w:r w:rsidR="002738D4" w:rsidRPr="00746FBE">
        <w:rPr>
          <w:rFonts w:ascii="Cambria" w:hAnsi="Cambria"/>
        </w:rPr>
        <w:t xml:space="preserve"> que, bajo la máscara de una (supuesta) tolerancia, quiere imponerse hoy en muchos estratos de la sociedad y de la cultura. Es tanta la fuerza de persuasión de esta mentalidad que el Papa se refiere a ella como la </w:t>
      </w:r>
      <w:proofErr w:type="spellStart"/>
      <w:r w:rsidR="002738D4" w:rsidRPr="00746FBE">
        <w:rPr>
          <w:rFonts w:ascii="Cambria" w:hAnsi="Cambria"/>
        </w:rPr>
        <w:t>ʻdictadura</w:t>
      </w:r>
      <w:r w:rsidR="00743404" w:rsidRPr="00746FBE">
        <w:rPr>
          <w:rFonts w:ascii="Cambria" w:hAnsi="Cambria"/>
        </w:rPr>
        <w:t>ʼ</w:t>
      </w:r>
      <w:proofErr w:type="spellEnd"/>
      <w:r w:rsidR="00151989" w:rsidRPr="00746FBE">
        <w:rPr>
          <w:rFonts w:ascii="Cambria" w:hAnsi="Cambria"/>
        </w:rPr>
        <w:t xml:space="preserve"> o </w:t>
      </w:r>
      <w:proofErr w:type="spellStart"/>
      <w:r w:rsidR="002738D4" w:rsidRPr="00746FBE">
        <w:rPr>
          <w:rFonts w:ascii="Cambria" w:hAnsi="Cambria"/>
        </w:rPr>
        <w:t>ʻdogma</w:t>
      </w:r>
      <w:proofErr w:type="spellEnd"/>
      <w:r w:rsidR="002738D4" w:rsidRPr="00746FBE">
        <w:rPr>
          <w:rFonts w:ascii="Cambria" w:hAnsi="Cambria"/>
        </w:rPr>
        <w:t xml:space="preserve"> del </w:t>
      </w:r>
      <w:proofErr w:type="spellStart"/>
      <w:r w:rsidR="002738D4" w:rsidRPr="00746FBE">
        <w:rPr>
          <w:rFonts w:ascii="Cambria" w:hAnsi="Cambria"/>
        </w:rPr>
        <w:t>relativismoʼ</w:t>
      </w:r>
      <w:proofErr w:type="spellEnd"/>
      <w:r w:rsidR="00E672B9" w:rsidRPr="00746FBE">
        <w:rPr>
          <w:rFonts w:ascii="Cambria" w:hAnsi="Cambria"/>
        </w:rPr>
        <w:t>.</w:t>
      </w:r>
    </w:p>
    <w:p w:rsidR="002738D4" w:rsidRPr="00746FBE" w:rsidRDefault="00746FBE" w:rsidP="00746FBE">
      <w:pPr>
        <w:numPr>
          <w:ilvl w:val="0"/>
          <w:numId w:val="10"/>
        </w:numPr>
        <w:tabs>
          <w:tab w:val="left" w:pos="284"/>
          <w:tab w:val="left" w:pos="550"/>
        </w:tabs>
        <w:spacing w:after="40"/>
        <w:ind w:left="284" w:hanging="284"/>
        <w:jc w:val="both"/>
        <w:rPr>
          <w:rFonts w:ascii="Cambria" w:hAnsi="Cambria" w:cs="Arial"/>
        </w:rPr>
      </w:pPr>
      <w:r>
        <w:rPr>
          <w:rFonts w:ascii="Cambria" w:hAnsi="Cambria"/>
        </w:rPr>
        <w:t>L</w:t>
      </w:r>
      <w:r w:rsidR="00153395" w:rsidRPr="00746FBE">
        <w:rPr>
          <w:rFonts w:ascii="Cambria" w:hAnsi="Cambria"/>
        </w:rPr>
        <w:t xml:space="preserve">a pérdida de libertad. </w:t>
      </w:r>
      <w:r w:rsidR="00E672B9" w:rsidRPr="00746FBE">
        <w:rPr>
          <w:rFonts w:ascii="Cambria" w:hAnsi="Cambria"/>
        </w:rPr>
        <w:t xml:space="preserve">La universidad, por su propia naturaleza, es una institución libre que «debe </w:t>
      </w:r>
      <w:r w:rsidR="00E672B9" w:rsidRPr="00746FBE">
        <w:rPr>
          <w:rFonts w:ascii="Cambria" w:hAnsi="Cambria" w:cs="Arial"/>
        </w:rPr>
        <w:t>estar vinculada exclusivamente a la autoridad de la verdad</w:t>
      </w:r>
      <w:r w:rsidR="00012F5B" w:rsidRPr="00746FBE">
        <w:rPr>
          <w:rFonts w:ascii="Cambria" w:hAnsi="Cambria" w:cs="Arial"/>
        </w:rPr>
        <w:t>»</w:t>
      </w:r>
      <w:r w:rsidR="002738D4" w:rsidRPr="00746FBE">
        <w:rPr>
          <w:rFonts w:ascii="Cambria" w:hAnsi="Cambria"/>
        </w:rPr>
        <w:t>. Acostumbra a suceder</w:t>
      </w:r>
      <w:r w:rsidR="00D246C5" w:rsidRPr="00746FBE">
        <w:rPr>
          <w:rFonts w:ascii="Cambria" w:hAnsi="Cambria"/>
        </w:rPr>
        <w:t xml:space="preserve"> que</w:t>
      </w:r>
      <w:r w:rsidR="002738D4" w:rsidRPr="00746FBE">
        <w:rPr>
          <w:rFonts w:ascii="Cambria" w:hAnsi="Cambria"/>
        </w:rPr>
        <w:t xml:space="preserve"> </w:t>
      </w:r>
      <w:r w:rsidR="00D246C5" w:rsidRPr="00746FBE">
        <w:rPr>
          <w:rFonts w:ascii="Cambria" w:hAnsi="Cambria" w:cs="Arial"/>
        </w:rPr>
        <w:t xml:space="preserve">grupos de intereses ideológicos </w:t>
      </w:r>
      <w:r w:rsidR="00151989" w:rsidRPr="00746FBE">
        <w:rPr>
          <w:rFonts w:ascii="Cambria" w:hAnsi="Cambria" w:cs="Arial"/>
        </w:rPr>
        <w:t>—</w:t>
      </w:r>
      <w:r w:rsidR="00D246C5" w:rsidRPr="00746FBE">
        <w:rPr>
          <w:rFonts w:ascii="Cambria" w:hAnsi="Cambria" w:cs="Arial"/>
        </w:rPr>
        <w:t>la mayoría de las veces, por cierto, impregnados de un laicismo radical</w:t>
      </w:r>
      <w:r w:rsidR="00151989" w:rsidRPr="00746FBE">
        <w:rPr>
          <w:rFonts w:ascii="Cambria" w:hAnsi="Cambria"/>
        </w:rPr>
        <w:t>—</w:t>
      </w:r>
      <w:r w:rsidR="002738D4" w:rsidRPr="00746FBE">
        <w:rPr>
          <w:rFonts w:ascii="Cambria" w:hAnsi="Cambria"/>
        </w:rPr>
        <w:t xml:space="preserve"> intentan dominarla</w:t>
      </w:r>
      <w:r>
        <w:rPr>
          <w:rFonts w:ascii="Cambria" w:hAnsi="Cambria"/>
        </w:rPr>
        <w:t>.</w:t>
      </w:r>
    </w:p>
    <w:p w:rsidR="002738D4" w:rsidRPr="00746FBE" w:rsidRDefault="00746FBE" w:rsidP="00746FBE">
      <w:pPr>
        <w:numPr>
          <w:ilvl w:val="0"/>
          <w:numId w:val="10"/>
        </w:numPr>
        <w:tabs>
          <w:tab w:val="left" w:pos="284"/>
          <w:tab w:val="left" w:pos="550"/>
        </w:tabs>
        <w:spacing w:after="40"/>
        <w:ind w:left="284" w:hanging="284"/>
        <w:jc w:val="both"/>
        <w:rPr>
          <w:rFonts w:ascii="Cambria" w:hAnsi="Cambria" w:cs="Arial"/>
        </w:rPr>
      </w:pPr>
      <w:r>
        <w:rPr>
          <w:rFonts w:ascii="Cambria" w:hAnsi="Cambria" w:cs="Arial"/>
        </w:rPr>
        <w:t>L</w:t>
      </w:r>
      <w:r w:rsidR="002738D4" w:rsidRPr="00746FBE">
        <w:rPr>
          <w:rFonts w:ascii="Cambria" w:hAnsi="Cambria" w:cs="Arial"/>
        </w:rPr>
        <w:t>a perdida de la</w:t>
      </w:r>
      <w:r w:rsidR="00E672B9" w:rsidRPr="00746FBE">
        <w:rPr>
          <w:rFonts w:ascii="Cambria" w:hAnsi="Cambria" w:cs="Arial"/>
        </w:rPr>
        <w:t xml:space="preserve"> constitutiva </w:t>
      </w:r>
      <w:r w:rsidR="002738D4" w:rsidRPr="00746FBE">
        <w:rPr>
          <w:rFonts w:ascii="Cambria" w:hAnsi="Cambria" w:cs="Arial"/>
        </w:rPr>
        <w:t>vocación social</w:t>
      </w:r>
      <w:r w:rsidR="000933CF" w:rsidRPr="00746FBE">
        <w:rPr>
          <w:rFonts w:ascii="Cambria" w:hAnsi="Cambria" w:cs="Arial"/>
        </w:rPr>
        <w:t xml:space="preserve"> que poseen las universidades</w:t>
      </w:r>
      <w:r w:rsidR="002738D4" w:rsidRPr="00746FBE">
        <w:rPr>
          <w:rFonts w:ascii="Cambria" w:hAnsi="Cambria" w:cs="Arial"/>
        </w:rPr>
        <w:t>, centrándose e incluso reduciéndose a la estricta dimensión individual, y ésta además focalizada en «la conquista del éxito a toda costa».</w:t>
      </w:r>
    </w:p>
    <w:p w:rsidR="002738D4" w:rsidRPr="00746FBE" w:rsidRDefault="002738D4" w:rsidP="00746FBE">
      <w:pPr>
        <w:pStyle w:val="Ttulo2"/>
        <w:tabs>
          <w:tab w:val="left" w:pos="567"/>
        </w:tabs>
        <w:spacing w:before="360" w:after="240"/>
        <w:ind w:left="567" w:hanging="567"/>
        <w:jc w:val="both"/>
        <w:rPr>
          <w:b w:val="0"/>
          <w:i/>
          <w:sz w:val="24"/>
          <w:szCs w:val="24"/>
        </w:rPr>
      </w:pPr>
      <w:r w:rsidRPr="00746FBE">
        <w:rPr>
          <w:b w:val="0"/>
          <w:i/>
          <w:sz w:val="24"/>
          <w:szCs w:val="24"/>
        </w:rPr>
        <w:t>R</w:t>
      </w:r>
      <w:r w:rsidR="00CD4CB9" w:rsidRPr="00746FBE">
        <w:rPr>
          <w:b w:val="0"/>
          <w:i/>
          <w:sz w:val="24"/>
          <w:szCs w:val="24"/>
        </w:rPr>
        <w:t xml:space="preserve">aíces y raíz última de la que </w:t>
      </w:r>
      <w:r w:rsidR="00EB61DA" w:rsidRPr="00746FBE">
        <w:rPr>
          <w:b w:val="0"/>
          <w:i/>
          <w:sz w:val="24"/>
          <w:szCs w:val="24"/>
        </w:rPr>
        <w:t>emanan</w:t>
      </w:r>
      <w:r w:rsidR="00D246C5" w:rsidRPr="00746FBE">
        <w:rPr>
          <w:b w:val="0"/>
          <w:i/>
          <w:sz w:val="24"/>
          <w:szCs w:val="24"/>
        </w:rPr>
        <w:t xml:space="preserve"> tales reducciones y deformaciones</w:t>
      </w:r>
    </w:p>
    <w:p w:rsidR="002738D4" w:rsidRPr="00746FBE" w:rsidRDefault="002738D4" w:rsidP="00746FBE">
      <w:pPr>
        <w:tabs>
          <w:tab w:val="left" w:pos="550"/>
        </w:tabs>
        <w:spacing w:after="40"/>
        <w:jc w:val="both"/>
        <w:rPr>
          <w:rFonts w:ascii="Cambria" w:hAnsi="Cambria"/>
        </w:rPr>
      </w:pPr>
      <w:r w:rsidRPr="00746FBE">
        <w:rPr>
          <w:rFonts w:ascii="Cambria" w:hAnsi="Cambria" w:cs="Arial"/>
        </w:rPr>
        <w:tab/>
      </w:r>
      <w:r w:rsidR="00746FBE">
        <w:rPr>
          <w:rFonts w:ascii="Cambria" w:hAnsi="Cambria" w:cs="Arial"/>
        </w:rPr>
        <w:t>Estas reducciones y deformaciones s</w:t>
      </w:r>
      <w:r w:rsidRPr="00746FBE">
        <w:rPr>
          <w:rFonts w:ascii="Cambria" w:hAnsi="Cambria" w:cs="Arial"/>
        </w:rPr>
        <w:t xml:space="preserve">on consecuencia, dirá, de un triple reduccionismo que </w:t>
      </w:r>
      <w:r w:rsidR="00C603A7" w:rsidRPr="00746FBE">
        <w:rPr>
          <w:rFonts w:ascii="Cambria" w:hAnsi="Cambria" w:cs="Arial"/>
        </w:rPr>
        <w:t xml:space="preserve">yo </w:t>
      </w:r>
      <w:r w:rsidRPr="00746FBE">
        <w:rPr>
          <w:rFonts w:ascii="Cambria" w:hAnsi="Cambria" w:cs="Arial"/>
        </w:rPr>
        <w:t>calific</w:t>
      </w:r>
      <w:r w:rsidR="00C603A7" w:rsidRPr="00746FBE">
        <w:rPr>
          <w:rFonts w:ascii="Cambria" w:hAnsi="Cambria" w:cs="Arial"/>
        </w:rPr>
        <w:t>o</w:t>
      </w:r>
      <w:r w:rsidRPr="00746FBE">
        <w:rPr>
          <w:rFonts w:ascii="Cambria" w:hAnsi="Cambria" w:cs="Arial"/>
        </w:rPr>
        <w:t xml:space="preserve"> como</w:t>
      </w:r>
      <w:r w:rsidRPr="00746FBE">
        <w:rPr>
          <w:rFonts w:ascii="Cambria" w:hAnsi="Cambria"/>
        </w:rPr>
        <w:t xml:space="preserve"> </w:t>
      </w:r>
      <w:r w:rsidRPr="00746FBE">
        <w:rPr>
          <w:rFonts w:ascii="Cambria" w:hAnsi="Cambria"/>
          <w:i/>
        </w:rPr>
        <w:t>epistemológico</w:t>
      </w:r>
      <w:r w:rsidRPr="00746FBE">
        <w:rPr>
          <w:rFonts w:ascii="Cambria" w:hAnsi="Cambria"/>
        </w:rPr>
        <w:t xml:space="preserve">, </w:t>
      </w:r>
      <w:r w:rsidRPr="00746FBE">
        <w:rPr>
          <w:rFonts w:ascii="Cambria" w:hAnsi="Cambria"/>
          <w:i/>
        </w:rPr>
        <w:t>metafísico</w:t>
      </w:r>
      <w:r w:rsidRPr="00746FBE">
        <w:rPr>
          <w:rFonts w:ascii="Cambria" w:hAnsi="Cambria"/>
        </w:rPr>
        <w:t xml:space="preserve"> y </w:t>
      </w:r>
      <w:r w:rsidRPr="00746FBE">
        <w:rPr>
          <w:rFonts w:ascii="Cambria" w:hAnsi="Cambria"/>
          <w:i/>
        </w:rPr>
        <w:t>científico</w:t>
      </w:r>
      <w:r w:rsidRPr="00746FBE">
        <w:rPr>
          <w:rFonts w:ascii="Cambria" w:hAnsi="Cambria"/>
        </w:rPr>
        <w:t xml:space="preserve">, los cuales, a su vez, provocan una reducción </w:t>
      </w:r>
      <w:r w:rsidRPr="00746FBE">
        <w:rPr>
          <w:rFonts w:ascii="Cambria" w:hAnsi="Cambria"/>
          <w:i/>
        </w:rPr>
        <w:t>antropológica</w:t>
      </w:r>
      <w:r w:rsidRPr="00746FBE">
        <w:rPr>
          <w:rFonts w:ascii="Cambria" w:hAnsi="Cambria"/>
        </w:rPr>
        <w:t xml:space="preserve">. Esta serie de reduccionismos, finalmente, brota de una misma y única raíz: la </w:t>
      </w:r>
      <w:r w:rsidRPr="00746FBE">
        <w:rPr>
          <w:rFonts w:ascii="Cambria" w:hAnsi="Cambria"/>
          <w:i/>
        </w:rPr>
        <w:t>eliminación</w:t>
      </w:r>
      <w:r w:rsidRPr="00746FBE">
        <w:rPr>
          <w:rFonts w:ascii="Cambria" w:hAnsi="Cambria"/>
        </w:rPr>
        <w:t xml:space="preserve"> </w:t>
      </w:r>
      <w:r w:rsidRPr="00746FBE">
        <w:rPr>
          <w:rFonts w:ascii="Cambria" w:hAnsi="Cambria"/>
          <w:i/>
        </w:rPr>
        <w:t>de</w:t>
      </w:r>
      <w:r w:rsidRPr="00746FBE">
        <w:rPr>
          <w:rFonts w:ascii="Cambria" w:hAnsi="Cambria"/>
        </w:rPr>
        <w:t xml:space="preserve"> </w:t>
      </w:r>
      <w:r w:rsidRPr="00746FBE">
        <w:rPr>
          <w:rFonts w:ascii="Cambria" w:hAnsi="Cambria"/>
          <w:i/>
        </w:rPr>
        <w:t>Dios</w:t>
      </w:r>
      <w:r w:rsidRPr="00746FBE">
        <w:rPr>
          <w:rFonts w:ascii="Cambria" w:hAnsi="Cambria"/>
        </w:rPr>
        <w:t xml:space="preserve"> de la vida del hombre y de la sociedad, y por extensión, también </w:t>
      </w:r>
      <w:r w:rsidR="00B84DF3" w:rsidRPr="00746FBE">
        <w:rPr>
          <w:rFonts w:ascii="Cambria" w:hAnsi="Cambria"/>
        </w:rPr>
        <w:t xml:space="preserve">de </w:t>
      </w:r>
      <w:r w:rsidRPr="00746FBE">
        <w:rPr>
          <w:rFonts w:ascii="Cambria" w:hAnsi="Cambria"/>
        </w:rPr>
        <w:t>la universidad.</w:t>
      </w:r>
    </w:p>
    <w:p w:rsidR="008A2B89" w:rsidRPr="00746FBE" w:rsidRDefault="00746FBE" w:rsidP="00746FBE">
      <w:pPr>
        <w:tabs>
          <w:tab w:val="left" w:pos="709"/>
        </w:tabs>
        <w:spacing w:after="40"/>
        <w:jc w:val="both"/>
        <w:rPr>
          <w:rFonts w:ascii="Cambria" w:hAnsi="Cambria"/>
        </w:rPr>
      </w:pPr>
      <w:r>
        <w:rPr>
          <w:rFonts w:ascii="Cambria" w:hAnsi="Cambria"/>
        </w:rPr>
        <w:tab/>
        <w:t>En efecto, u</w:t>
      </w:r>
      <w:r w:rsidR="008A2B89" w:rsidRPr="00746FBE">
        <w:rPr>
          <w:rFonts w:ascii="Cambria" w:hAnsi="Cambria"/>
        </w:rPr>
        <w:t>na de las tesis filosófico-históricas centrales de</w:t>
      </w:r>
      <w:r w:rsidR="00B84DF3" w:rsidRPr="00746FBE">
        <w:rPr>
          <w:rFonts w:ascii="Cambria" w:hAnsi="Cambria"/>
        </w:rPr>
        <w:t>l Papa emérito</w:t>
      </w:r>
      <w:r w:rsidR="008A2B89" w:rsidRPr="00746FBE">
        <w:rPr>
          <w:rFonts w:ascii="Cambria" w:hAnsi="Cambria"/>
        </w:rPr>
        <w:t xml:space="preserve"> es que vivimos en un periodo histórico que </w:t>
      </w:r>
      <w:r w:rsidR="00B84DF3" w:rsidRPr="00746FBE">
        <w:rPr>
          <w:rFonts w:ascii="Cambria" w:hAnsi="Cambria"/>
        </w:rPr>
        <w:t xml:space="preserve">él </w:t>
      </w:r>
      <w:r w:rsidR="008A2B89" w:rsidRPr="00746FBE">
        <w:rPr>
          <w:rFonts w:ascii="Cambria" w:hAnsi="Cambria"/>
        </w:rPr>
        <w:t>califica como el de la «autolimitación»</w:t>
      </w:r>
      <w:r w:rsidR="003A0B0C" w:rsidRPr="00746FBE">
        <w:rPr>
          <w:rFonts w:ascii="Cambria" w:hAnsi="Cambria"/>
        </w:rPr>
        <w:t xml:space="preserve"> o</w:t>
      </w:r>
      <w:r w:rsidR="008A2B89" w:rsidRPr="00746FBE">
        <w:rPr>
          <w:rFonts w:ascii="Cambria" w:hAnsi="Cambria"/>
        </w:rPr>
        <w:t xml:space="preserve"> «empequeñecimiento» de la razón</w:t>
      </w:r>
      <w:r w:rsidR="003A0B0C" w:rsidRPr="00746FBE">
        <w:rPr>
          <w:rFonts w:ascii="Cambria" w:hAnsi="Cambria"/>
        </w:rPr>
        <w:t>, una de cuyas causas principales</w:t>
      </w:r>
      <w:r w:rsidR="008A2B89" w:rsidRPr="00746FBE">
        <w:rPr>
          <w:rFonts w:ascii="Cambria" w:hAnsi="Cambria"/>
        </w:rPr>
        <w:t xml:space="preserve"> </w:t>
      </w:r>
      <w:r w:rsidR="00B84DF3" w:rsidRPr="00746FBE">
        <w:rPr>
          <w:rFonts w:ascii="Cambria" w:hAnsi="Cambria"/>
        </w:rPr>
        <w:t>se</w:t>
      </w:r>
      <w:r w:rsidR="008A2B89" w:rsidRPr="00746FBE">
        <w:rPr>
          <w:rFonts w:ascii="Cambria" w:hAnsi="Cambria"/>
        </w:rPr>
        <w:t xml:space="preserve"> encuentra en la visión «positivista de naturaleza y razón», comprendida además de modo absoluto, y que tan presente está hoy día en la sociedad y en muchas de sus instituciones universitarias.</w:t>
      </w:r>
    </w:p>
    <w:p w:rsidR="008A2B89" w:rsidRPr="00746FBE" w:rsidRDefault="008A2B89" w:rsidP="00746FBE">
      <w:pPr>
        <w:tabs>
          <w:tab w:val="left" w:pos="709"/>
        </w:tabs>
        <w:spacing w:after="40"/>
        <w:jc w:val="both"/>
        <w:rPr>
          <w:rFonts w:ascii="Cambria" w:hAnsi="Cambria"/>
          <w:smallCaps/>
        </w:rPr>
      </w:pPr>
      <w:r w:rsidRPr="00746FBE">
        <w:rPr>
          <w:rFonts w:ascii="Cambria" w:hAnsi="Cambria"/>
        </w:rPr>
        <w:tab/>
        <w:t>Esta idea moderna de razón, «presupone la estructura matemática de la materia, su racionalidad intrínseca, que hace posible comprender cómo funciona y puede ser utilizada</w:t>
      </w:r>
      <w:r w:rsidR="003A0B0C" w:rsidRPr="00746FBE">
        <w:rPr>
          <w:rFonts w:ascii="Cambria" w:hAnsi="Cambria"/>
        </w:rPr>
        <w:t>»</w:t>
      </w:r>
      <w:r w:rsidRPr="00746FBE">
        <w:rPr>
          <w:rFonts w:ascii="Cambria" w:hAnsi="Cambria"/>
        </w:rPr>
        <w:t>. Esto es, reconoce como un dato de hecho —en el cual se basa su método— la estructura racional de la materia, al tiempo que la correspondencia entre nuestro espíritu y las estructuras racionales que intervienen en la naturaleza</w:t>
      </w:r>
      <w:r w:rsidR="00743404" w:rsidRPr="00746FBE">
        <w:rPr>
          <w:rFonts w:ascii="Cambria" w:hAnsi="Cambria"/>
        </w:rPr>
        <w:t xml:space="preserve">. En este sentido </w:t>
      </w:r>
      <w:r w:rsidRPr="00746FBE">
        <w:rPr>
          <w:rFonts w:ascii="Cambria" w:hAnsi="Cambria"/>
        </w:rPr>
        <w:t>no es sólo que no sea errónea, sino que «es en su conjunto una parte grandiosa del conocimiento humano y de su capacidad, al cual de ningún modo debemos renunciar</w:t>
      </w:r>
      <w:r w:rsidR="003A0B0C" w:rsidRPr="00746FBE">
        <w:rPr>
          <w:rFonts w:ascii="Cambria" w:hAnsi="Cambria"/>
        </w:rPr>
        <w:t>»</w:t>
      </w:r>
      <w:r w:rsidRPr="00746FBE">
        <w:rPr>
          <w:rFonts w:ascii="Cambria" w:hAnsi="Cambria"/>
        </w:rPr>
        <w:t>.</w:t>
      </w:r>
    </w:p>
    <w:p w:rsidR="008A2B89" w:rsidRPr="00746FBE" w:rsidRDefault="008A2B89" w:rsidP="00746FBE">
      <w:pPr>
        <w:tabs>
          <w:tab w:val="left" w:pos="709"/>
        </w:tabs>
        <w:jc w:val="both"/>
        <w:rPr>
          <w:rFonts w:ascii="Cambria" w:hAnsi="Cambria"/>
        </w:rPr>
      </w:pPr>
      <w:r w:rsidRPr="00746FBE">
        <w:rPr>
          <w:rFonts w:ascii="Cambria" w:hAnsi="Cambria"/>
        </w:rPr>
        <w:tab/>
        <w:t xml:space="preserve">El problema, decíamos, aparece cuando aquella visión se presenta con una pretensión absoluta </w:t>
      </w:r>
      <w:r w:rsidR="0024153B" w:rsidRPr="00746FBE">
        <w:rPr>
          <w:rFonts w:ascii="Cambria" w:hAnsi="Cambria"/>
        </w:rPr>
        <w:t>—</w:t>
      </w:r>
      <w:r w:rsidRPr="00746FBE">
        <w:rPr>
          <w:rFonts w:ascii="Cambria" w:hAnsi="Cambria"/>
        </w:rPr>
        <w:t xml:space="preserve">aquí está la </w:t>
      </w:r>
      <w:r w:rsidRPr="00746FBE">
        <w:rPr>
          <w:rFonts w:ascii="Cambria" w:hAnsi="Cambria"/>
          <w:i/>
          <w:iCs/>
        </w:rPr>
        <w:t>reducción epistemológica</w:t>
      </w:r>
      <w:r w:rsidR="0024153B" w:rsidRPr="00746FBE">
        <w:rPr>
          <w:rFonts w:ascii="Cambria" w:hAnsi="Cambria"/>
          <w:iCs/>
        </w:rPr>
        <w:t>—</w:t>
      </w:r>
      <w:r w:rsidRPr="00746FBE">
        <w:rPr>
          <w:rFonts w:ascii="Cambria" w:hAnsi="Cambria"/>
        </w:rPr>
        <w:t xml:space="preserve">, con la consiguiente reducción de toda la </w:t>
      </w:r>
      <w:r w:rsidRPr="00746FBE">
        <w:rPr>
          <w:rFonts w:ascii="Cambria" w:hAnsi="Cambria"/>
        </w:rPr>
        <w:lastRenderedPageBreak/>
        <w:t>realidad a lo «puramente empírico», rechazando con ello la intrínseca y esencial dimensió</w:t>
      </w:r>
      <w:r w:rsidR="0024153B" w:rsidRPr="00746FBE">
        <w:rPr>
          <w:rFonts w:ascii="Cambria" w:hAnsi="Cambria"/>
        </w:rPr>
        <w:t>n metafísica que aquélla posee —</w:t>
      </w:r>
      <w:r w:rsidRPr="00746FBE">
        <w:rPr>
          <w:rFonts w:ascii="Cambria" w:hAnsi="Cambria"/>
        </w:rPr>
        <w:t xml:space="preserve">aquí está la </w:t>
      </w:r>
      <w:r w:rsidRPr="00746FBE">
        <w:rPr>
          <w:rFonts w:ascii="Cambria" w:hAnsi="Cambria"/>
          <w:i/>
          <w:iCs/>
        </w:rPr>
        <w:t>reducción metafísica</w:t>
      </w:r>
      <w:r w:rsidR="0024153B" w:rsidRPr="00746FBE">
        <w:rPr>
          <w:rFonts w:ascii="Cambria" w:hAnsi="Cambria"/>
        </w:rPr>
        <w:t>—</w:t>
      </w:r>
      <w:r w:rsidRPr="00746FBE">
        <w:rPr>
          <w:rFonts w:ascii="Cambria" w:hAnsi="Cambria"/>
        </w:rPr>
        <w:t xml:space="preserve">. A partir de este criterio, </w:t>
      </w:r>
      <w:r w:rsidRPr="00746FBE">
        <w:rPr>
          <w:rFonts w:ascii="Cambria" w:hAnsi="Cambria"/>
          <w:i/>
          <w:iCs/>
        </w:rPr>
        <w:t>sólo</w:t>
      </w:r>
      <w:r w:rsidRPr="00746FBE">
        <w:rPr>
          <w:rFonts w:ascii="Cambria" w:hAnsi="Cambria"/>
        </w:rPr>
        <w:t xml:space="preserve"> se considera científico «el tipo de certeza que deriva de la sinergia entre matemática y método empírico</w:t>
      </w:r>
      <w:proofErr w:type="gramStart"/>
      <w:r w:rsidRPr="00746FBE">
        <w:rPr>
          <w:rFonts w:ascii="Cambria" w:hAnsi="Cambria"/>
        </w:rPr>
        <w:t>» .</w:t>
      </w:r>
      <w:proofErr w:type="gramEnd"/>
      <w:r w:rsidRPr="00746FBE">
        <w:rPr>
          <w:rFonts w:ascii="Cambria" w:hAnsi="Cambria"/>
        </w:rPr>
        <w:t xml:space="preserve"> Lo que no encaje dentro de este criterio positivista y empírico es considerado como no científico. De este modo, se termina cayendo en una «reducción del ámbito de la ciencia»  </w:t>
      </w:r>
      <w:r w:rsidR="0024153B" w:rsidRPr="00746FBE">
        <w:rPr>
          <w:rFonts w:ascii="Cambria" w:hAnsi="Cambria"/>
        </w:rPr>
        <w:t xml:space="preserve">—aquí </w:t>
      </w:r>
      <w:r w:rsidRPr="00746FBE">
        <w:rPr>
          <w:rFonts w:ascii="Cambria" w:hAnsi="Cambria"/>
        </w:rPr>
        <w:t xml:space="preserve">está la </w:t>
      </w:r>
      <w:r w:rsidRPr="00746FBE">
        <w:rPr>
          <w:rFonts w:ascii="Cambria" w:hAnsi="Cambria"/>
          <w:i/>
          <w:iCs/>
        </w:rPr>
        <w:t>reducción científica</w:t>
      </w:r>
      <w:r w:rsidRPr="00746FBE">
        <w:rPr>
          <w:rFonts w:ascii="Cambria" w:hAnsi="Cambria"/>
        </w:rPr>
        <w:t>.</w:t>
      </w:r>
    </w:p>
    <w:p w:rsidR="00D246C5" w:rsidRPr="00746FBE" w:rsidRDefault="008A2B89" w:rsidP="00746FBE">
      <w:pPr>
        <w:tabs>
          <w:tab w:val="left" w:pos="709"/>
        </w:tabs>
        <w:spacing w:after="40"/>
        <w:jc w:val="both"/>
        <w:rPr>
          <w:rFonts w:ascii="Cambria" w:hAnsi="Cambria"/>
        </w:rPr>
      </w:pPr>
      <w:r w:rsidRPr="00746FBE">
        <w:rPr>
          <w:rFonts w:ascii="Cambria" w:hAnsi="Cambria"/>
        </w:rPr>
        <w:tab/>
        <w:t>Este triple reduccionismo, en su expresión universitaria, implica que las ciencias empíricas</w:t>
      </w:r>
      <w:r w:rsidR="00151989" w:rsidRPr="00746FBE">
        <w:rPr>
          <w:rFonts w:ascii="Cambria" w:hAnsi="Cambria"/>
        </w:rPr>
        <w:t>,</w:t>
      </w:r>
      <w:r w:rsidRPr="00746FBE">
        <w:rPr>
          <w:rFonts w:ascii="Cambria" w:hAnsi="Cambria"/>
        </w:rPr>
        <w:t xml:space="preserve"> experimentales</w:t>
      </w:r>
      <w:r w:rsidR="00151989" w:rsidRPr="00746FBE">
        <w:rPr>
          <w:rFonts w:ascii="Cambria" w:hAnsi="Cambria"/>
        </w:rPr>
        <w:t xml:space="preserve"> y</w:t>
      </w:r>
      <w:r w:rsidRPr="00746FBE">
        <w:rPr>
          <w:rFonts w:ascii="Cambria" w:hAnsi="Cambria"/>
        </w:rPr>
        <w:t xml:space="preserve"> tecnológicas, «monopolizan los territorios de la razón». Nos encontramos así no sólo con un déficit y un peligro para la misma universidad, sino con una amenaza para la humanidad, pues aquella tríada reductiva porta en sí, en último término, una reducción del hombre, esto es, un déficit antropológico </w:t>
      </w:r>
      <w:r w:rsidR="0024153B" w:rsidRPr="00746FBE">
        <w:rPr>
          <w:rFonts w:ascii="Cambria" w:hAnsi="Cambria"/>
        </w:rPr>
        <w:t xml:space="preserve">—aquí, finalmente, está la </w:t>
      </w:r>
      <w:r w:rsidRPr="00746FBE">
        <w:rPr>
          <w:rFonts w:ascii="Cambria" w:hAnsi="Cambria"/>
          <w:i/>
          <w:iCs/>
        </w:rPr>
        <w:t>reducción antropológica</w:t>
      </w:r>
      <w:r w:rsidR="00B84DF3" w:rsidRPr="00746FBE">
        <w:rPr>
          <w:rFonts w:ascii="Cambria" w:hAnsi="Cambria"/>
        </w:rPr>
        <w:t>.</w:t>
      </w:r>
    </w:p>
    <w:p w:rsidR="008A2B89" w:rsidRPr="00746FBE" w:rsidRDefault="00151989" w:rsidP="00746FBE">
      <w:pPr>
        <w:tabs>
          <w:tab w:val="left" w:pos="709"/>
        </w:tabs>
        <w:spacing w:after="40"/>
        <w:jc w:val="both"/>
        <w:rPr>
          <w:rFonts w:ascii="Cambria" w:hAnsi="Cambria"/>
        </w:rPr>
      </w:pPr>
      <w:r w:rsidRPr="00746FBE">
        <w:rPr>
          <w:rFonts w:ascii="Cambria" w:hAnsi="Cambria"/>
        </w:rPr>
        <w:tab/>
        <w:t xml:space="preserve">El concepto de </w:t>
      </w:r>
      <w:r w:rsidRPr="00746FBE">
        <w:rPr>
          <w:rFonts w:ascii="Cambria" w:hAnsi="Cambria"/>
          <w:i/>
        </w:rPr>
        <w:t>ratio</w:t>
      </w:r>
      <w:r w:rsidR="00746FBE">
        <w:rPr>
          <w:rFonts w:ascii="Cambria" w:hAnsi="Cambria"/>
        </w:rPr>
        <w:t>, pues,</w:t>
      </w:r>
      <w:r w:rsidRPr="00746FBE">
        <w:rPr>
          <w:rFonts w:ascii="Cambria" w:hAnsi="Cambria"/>
        </w:rPr>
        <w:t xml:space="preserve"> se ha deformado</w:t>
      </w:r>
      <w:r w:rsidR="008A2B89" w:rsidRPr="00746FBE">
        <w:rPr>
          <w:rFonts w:ascii="Cambria" w:hAnsi="Cambria"/>
        </w:rPr>
        <w:t xml:space="preserve">, </w:t>
      </w:r>
      <w:r w:rsidRPr="00746FBE">
        <w:rPr>
          <w:rFonts w:ascii="Cambria" w:hAnsi="Cambria"/>
        </w:rPr>
        <w:t xml:space="preserve">se </w:t>
      </w:r>
      <w:r w:rsidR="008A2B89" w:rsidRPr="00746FBE">
        <w:rPr>
          <w:rFonts w:ascii="Cambria" w:hAnsi="Cambria"/>
        </w:rPr>
        <w:t xml:space="preserve">ha marginado a la razón que buscaba la verdad última de las cosas para dar lugar a una razón satisfecha con descubrir la verdad contingente de las leyes de la naturaleza. La posición de Benedicto XVI respecto de esto es </w:t>
      </w:r>
      <w:r w:rsidRPr="00746FBE">
        <w:rPr>
          <w:rFonts w:ascii="Cambria" w:hAnsi="Cambria"/>
        </w:rPr>
        <w:t>cl</w:t>
      </w:r>
      <w:r w:rsidR="008A2B89" w:rsidRPr="00746FBE">
        <w:rPr>
          <w:rFonts w:ascii="Cambria" w:hAnsi="Cambria"/>
        </w:rPr>
        <w:t xml:space="preserve">ara y firme: </w:t>
      </w:r>
      <w:r w:rsidR="008A2B89" w:rsidRPr="00746FBE">
        <w:rPr>
          <w:rFonts w:ascii="Cambria" w:hAnsi="Cambria"/>
          <w:i/>
        </w:rPr>
        <w:t>sí</w:t>
      </w:r>
      <w:r w:rsidR="008A2B89" w:rsidRPr="00746FBE">
        <w:rPr>
          <w:rFonts w:ascii="Cambria" w:hAnsi="Cambria"/>
        </w:rPr>
        <w:t xml:space="preserve"> a la razón en su auténtico sentido y riqueza plena, esto es, con la capacidad metafísica de p</w:t>
      </w:r>
      <w:r w:rsidR="00C603A7" w:rsidRPr="00746FBE">
        <w:rPr>
          <w:rFonts w:ascii="Cambria" w:hAnsi="Cambria"/>
        </w:rPr>
        <w:t>asar del fenómeno al fundamento</w:t>
      </w:r>
      <w:r w:rsidR="008A2B89" w:rsidRPr="00746FBE">
        <w:rPr>
          <w:rFonts w:ascii="Cambria" w:hAnsi="Cambria"/>
        </w:rPr>
        <w:t xml:space="preserve">; </w:t>
      </w:r>
      <w:r w:rsidR="008A2B89" w:rsidRPr="00746FBE">
        <w:rPr>
          <w:rFonts w:ascii="Cambria" w:hAnsi="Cambria"/>
          <w:i/>
        </w:rPr>
        <w:t>no</w:t>
      </w:r>
      <w:r w:rsidR="008A2B89" w:rsidRPr="00746FBE">
        <w:rPr>
          <w:rFonts w:ascii="Cambria" w:hAnsi="Cambria"/>
        </w:rPr>
        <w:t xml:space="preserve"> a la </w:t>
      </w:r>
      <w:r w:rsidR="008A2B89" w:rsidRPr="00746FBE">
        <w:rPr>
          <w:rFonts w:ascii="Cambria" w:hAnsi="Cambria"/>
          <w:i/>
        </w:rPr>
        <w:t>patología reduccionista</w:t>
      </w:r>
      <w:r w:rsidR="008A2B89" w:rsidRPr="00746FBE">
        <w:rPr>
          <w:rFonts w:ascii="Cambria" w:hAnsi="Cambria"/>
        </w:rPr>
        <w:t xml:space="preserve"> de la razón</w:t>
      </w:r>
      <w:r w:rsidR="0024153B" w:rsidRPr="00746FBE">
        <w:rPr>
          <w:rFonts w:ascii="Cambria" w:hAnsi="Cambria"/>
        </w:rPr>
        <w:t xml:space="preserve"> </w:t>
      </w:r>
      <w:r w:rsidR="008A2B89" w:rsidRPr="00746FBE">
        <w:rPr>
          <w:rFonts w:ascii="Cambria" w:hAnsi="Cambria"/>
        </w:rPr>
        <w:t>de cuño positivista, cientificista y utilitarista</w:t>
      </w:r>
      <w:r w:rsidRPr="00746FBE">
        <w:rPr>
          <w:rFonts w:ascii="Cambria" w:hAnsi="Cambria"/>
        </w:rPr>
        <w:t>.</w:t>
      </w:r>
    </w:p>
    <w:p w:rsidR="008A2B89" w:rsidRPr="00746FBE" w:rsidRDefault="008A2B89" w:rsidP="00746FBE">
      <w:pPr>
        <w:pStyle w:val="Ttulo3"/>
        <w:tabs>
          <w:tab w:val="left" w:pos="709"/>
        </w:tabs>
        <w:spacing w:before="240" w:after="120"/>
        <w:ind w:left="709" w:hanging="709"/>
        <w:jc w:val="both"/>
        <w:rPr>
          <w:rFonts w:cs="Times New Roman"/>
          <w:b w:val="0"/>
          <w:iCs w:val="0"/>
        </w:rPr>
      </w:pPr>
      <w:bookmarkStart w:id="2" w:name="_Ref378530037"/>
      <w:r w:rsidRPr="00746FBE">
        <w:rPr>
          <w:rFonts w:cs="Times New Roman"/>
          <w:b w:val="0"/>
          <w:iCs w:val="0"/>
        </w:rPr>
        <w:t xml:space="preserve">El silenciamiento de </w:t>
      </w:r>
      <w:r w:rsidR="002568AA" w:rsidRPr="00746FBE">
        <w:rPr>
          <w:rFonts w:cs="Times New Roman"/>
          <w:b w:val="0"/>
          <w:iCs w:val="0"/>
        </w:rPr>
        <w:t xml:space="preserve">la cuestión de </w:t>
      </w:r>
      <w:r w:rsidRPr="00746FBE">
        <w:rPr>
          <w:rFonts w:cs="Times New Roman"/>
          <w:b w:val="0"/>
          <w:iCs w:val="0"/>
        </w:rPr>
        <w:t>Dios en el mundo universitario</w:t>
      </w:r>
      <w:bookmarkEnd w:id="2"/>
    </w:p>
    <w:p w:rsidR="008A2B89" w:rsidRPr="00746FBE" w:rsidRDefault="008A2B89" w:rsidP="00746FBE">
      <w:pPr>
        <w:tabs>
          <w:tab w:val="left" w:pos="709"/>
        </w:tabs>
        <w:spacing w:after="40"/>
        <w:jc w:val="both"/>
        <w:rPr>
          <w:rFonts w:ascii="Cambria" w:hAnsi="Cambria"/>
        </w:rPr>
      </w:pPr>
      <w:r w:rsidRPr="00746FBE">
        <w:rPr>
          <w:rFonts w:ascii="Cambria" w:hAnsi="Cambria"/>
        </w:rPr>
        <w:tab/>
        <w:t xml:space="preserve">Ahondado aún más en ello descubrirá </w:t>
      </w:r>
      <w:r w:rsidR="00746FBE">
        <w:rPr>
          <w:rFonts w:ascii="Cambria" w:hAnsi="Cambria"/>
        </w:rPr>
        <w:t xml:space="preserve">el Papa </w:t>
      </w:r>
      <w:r w:rsidRPr="00746FBE">
        <w:rPr>
          <w:rFonts w:ascii="Cambria" w:hAnsi="Cambria"/>
        </w:rPr>
        <w:t xml:space="preserve">que bajo estos peligros subyace la rendición del hombre y de la universidad ante las cuestiones de la verdad, del sentido y del bien </w:t>
      </w:r>
      <w:r w:rsidR="00C3598E" w:rsidRPr="00746FBE">
        <w:rPr>
          <w:rFonts w:ascii="Cambria" w:hAnsi="Cambria"/>
        </w:rPr>
        <w:t xml:space="preserve">últimos y </w:t>
      </w:r>
      <w:r w:rsidRPr="00746FBE">
        <w:rPr>
          <w:rFonts w:ascii="Cambria" w:hAnsi="Cambria"/>
        </w:rPr>
        <w:t>auténticos</w:t>
      </w:r>
      <w:r w:rsidR="003A0B0C" w:rsidRPr="00746FBE">
        <w:rPr>
          <w:rFonts w:ascii="Cambria" w:hAnsi="Cambria"/>
        </w:rPr>
        <w:t xml:space="preserve">, </w:t>
      </w:r>
      <w:r w:rsidRPr="00746FBE">
        <w:rPr>
          <w:rFonts w:ascii="Cambria" w:hAnsi="Cambria"/>
        </w:rPr>
        <w:t>siendo sustituida</w:t>
      </w:r>
      <w:r w:rsidR="003A0B0C" w:rsidRPr="00746FBE">
        <w:rPr>
          <w:rFonts w:ascii="Cambria" w:hAnsi="Cambria"/>
        </w:rPr>
        <w:t>s</w:t>
      </w:r>
      <w:r w:rsidRPr="00746FBE">
        <w:rPr>
          <w:rFonts w:ascii="Cambria" w:hAnsi="Cambria"/>
        </w:rPr>
        <w:t xml:space="preserve"> por </w:t>
      </w:r>
      <w:r w:rsidR="00746FBE">
        <w:rPr>
          <w:rFonts w:ascii="Cambria" w:hAnsi="Cambria"/>
        </w:rPr>
        <w:t>«</w:t>
      </w:r>
      <w:r w:rsidRPr="00746FBE">
        <w:rPr>
          <w:rFonts w:ascii="Cambria" w:hAnsi="Cambria"/>
        </w:rPr>
        <w:t>la cuestión de la factibilidad</w:t>
      </w:r>
      <w:r w:rsidR="00520027" w:rsidRPr="00746FBE">
        <w:rPr>
          <w:rFonts w:ascii="Cambria" w:hAnsi="Cambria"/>
        </w:rPr>
        <w:t>»</w:t>
      </w:r>
      <w:r w:rsidR="00151989" w:rsidRPr="00746FBE">
        <w:rPr>
          <w:rFonts w:ascii="Cambria" w:hAnsi="Cambria"/>
        </w:rPr>
        <w:t xml:space="preserve">. </w:t>
      </w:r>
      <w:r w:rsidRPr="00746FBE">
        <w:rPr>
          <w:rFonts w:ascii="Cambria" w:hAnsi="Cambria"/>
        </w:rPr>
        <w:t>Estamos ante el silenciamiento e incluso renuncia a la constitutiva apertura del hombre a la</w:t>
      </w:r>
      <w:r w:rsidR="00151989" w:rsidRPr="00746FBE">
        <w:rPr>
          <w:rFonts w:ascii="Cambria" w:hAnsi="Cambria"/>
        </w:rPr>
        <w:t>s</w:t>
      </w:r>
      <w:r w:rsidRPr="00746FBE">
        <w:rPr>
          <w:rFonts w:ascii="Cambria" w:hAnsi="Cambria"/>
        </w:rPr>
        <w:t xml:space="preserve"> verdades últimas y trascendentes, y en último término, a la verdad suprema, Dios.</w:t>
      </w:r>
      <w:r w:rsidR="00151989" w:rsidRPr="00746FBE">
        <w:rPr>
          <w:rFonts w:ascii="Cambria" w:hAnsi="Cambria"/>
        </w:rPr>
        <w:t xml:space="preserve"> </w:t>
      </w:r>
      <w:r w:rsidRPr="00746FBE">
        <w:rPr>
          <w:rFonts w:ascii="Cambria" w:hAnsi="Cambria"/>
        </w:rPr>
        <w:t>Y es que</w:t>
      </w:r>
      <w:r w:rsidR="00C3598E" w:rsidRPr="00746FBE">
        <w:rPr>
          <w:rFonts w:ascii="Cambria" w:hAnsi="Cambria"/>
        </w:rPr>
        <w:t xml:space="preserve"> la razón positivista y emp</w:t>
      </w:r>
      <w:r w:rsidR="00746FBE">
        <w:rPr>
          <w:rFonts w:ascii="Cambria" w:hAnsi="Cambria"/>
        </w:rPr>
        <w:t>i</w:t>
      </w:r>
      <w:r w:rsidR="00C3598E" w:rsidRPr="00746FBE">
        <w:rPr>
          <w:rFonts w:ascii="Cambria" w:hAnsi="Cambria"/>
        </w:rPr>
        <w:t>rista</w:t>
      </w:r>
      <w:r w:rsidRPr="00746FBE">
        <w:rPr>
          <w:rFonts w:ascii="Cambria" w:hAnsi="Cambria"/>
        </w:rPr>
        <w:t>, que ansía imponerse cada vez con más fuerza en la universidad, opina que el problema de Dios es «una cuestión no-científica o pre-científica».</w:t>
      </w:r>
    </w:p>
    <w:p w:rsidR="008A2B89" w:rsidRPr="00746FBE" w:rsidRDefault="008A2B89" w:rsidP="00746FBE">
      <w:pPr>
        <w:tabs>
          <w:tab w:val="left" w:pos="709"/>
        </w:tabs>
        <w:jc w:val="both"/>
        <w:rPr>
          <w:rFonts w:ascii="Cambria" w:hAnsi="Cambria"/>
        </w:rPr>
      </w:pPr>
      <w:r w:rsidRPr="00746FBE">
        <w:rPr>
          <w:rFonts w:ascii="Cambria" w:hAnsi="Cambria"/>
        </w:rPr>
        <w:tab/>
        <w:t xml:space="preserve">Nos encontramos así con lo que podemos calificar como una </w:t>
      </w:r>
      <w:r w:rsidRPr="00746FBE">
        <w:rPr>
          <w:rFonts w:ascii="Cambria" w:hAnsi="Cambria"/>
          <w:i/>
          <w:iCs/>
        </w:rPr>
        <w:t>paradójica patología</w:t>
      </w:r>
      <w:r w:rsidRPr="00746FBE">
        <w:rPr>
          <w:rFonts w:ascii="Cambria" w:hAnsi="Cambria"/>
        </w:rPr>
        <w:t>: ese método científico que «nos permite conocer cada vez más a fondo las estructuras racionales de la materia, nos hace sin embargo cada vez menos capaces de ver la fuente de esta racionalidad, la Razón creadora</w:t>
      </w:r>
      <w:r w:rsidR="00746FBE">
        <w:rPr>
          <w:rFonts w:ascii="Cambria" w:hAnsi="Cambria"/>
        </w:rPr>
        <w:t>»</w:t>
      </w:r>
      <w:r w:rsidR="00151989" w:rsidRPr="00746FBE">
        <w:rPr>
          <w:rFonts w:ascii="Cambria" w:hAnsi="Cambria"/>
        </w:rPr>
        <w:t>, c</w:t>
      </w:r>
      <w:r w:rsidR="00746FBE">
        <w:rPr>
          <w:rFonts w:ascii="Cambria" w:hAnsi="Cambria"/>
        </w:rPr>
        <w:t>errándose con ello</w:t>
      </w:r>
      <w:r w:rsidRPr="00746FBE">
        <w:rPr>
          <w:rFonts w:ascii="Cambria" w:hAnsi="Cambria"/>
        </w:rPr>
        <w:t xml:space="preserve"> a la búsqueda y contemplación de una Verdad transcendente que la supera. De este modo, la universidad queda dominada «cada vez más por lo relativo y lo efímero» y se  transforma, en cierta medid</w:t>
      </w:r>
      <w:r w:rsidR="00151989" w:rsidRPr="00746FBE">
        <w:rPr>
          <w:rFonts w:ascii="Cambria" w:hAnsi="Cambria"/>
        </w:rPr>
        <w:t>a, en una «universidad líquida</w:t>
      </w:r>
      <w:r w:rsidRPr="00746FBE">
        <w:rPr>
          <w:rFonts w:ascii="Cambria" w:hAnsi="Cambria"/>
        </w:rPr>
        <w:t>.</w:t>
      </w:r>
    </w:p>
    <w:p w:rsidR="008A2B89" w:rsidRPr="00746FBE" w:rsidRDefault="008A2B89" w:rsidP="00746FBE">
      <w:pPr>
        <w:pStyle w:val="Ttulo1"/>
        <w:tabs>
          <w:tab w:val="left" w:pos="709"/>
        </w:tabs>
        <w:spacing w:before="120" w:after="120"/>
        <w:ind w:left="709" w:hanging="709"/>
        <w:jc w:val="both"/>
        <w:rPr>
          <w:rFonts w:cs="Times New Roman"/>
          <w:sz w:val="24"/>
          <w:szCs w:val="24"/>
        </w:rPr>
      </w:pPr>
      <w:bookmarkStart w:id="3" w:name="_Ref378530055"/>
      <w:r w:rsidRPr="00746FBE">
        <w:rPr>
          <w:rFonts w:cs="Times New Roman"/>
          <w:smallCaps/>
          <w:sz w:val="24"/>
          <w:szCs w:val="24"/>
        </w:rPr>
        <w:t xml:space="preserve">Propuestas </w:t>
      </w:r>
      <w:r w:rsidR="00EB61DA" w:rsidRPr="00746FBE">
        <w:rPr>
          <w:rFonts w:cs="Times New Roman"/>
          <w:smallCaps/>
          <w:sz w:val="24"/>
          <w:szCs w:val="24"/>
        </w:rPr>
        <w:t>principales</w:t>
      </w:r>
      <w:r w:rsidRPr="00746FBE">
        <w:rPr>
          <w:rFonts w:cs="Times New Roman"/>
          <w:smallCaps/>
          <w:sz w:val="24"/>
          <w:szCs w:val="24"/>
        </w:rPr>
        <w:t xml:space="preserve"> sobre la universidad</w:t>
      </w:r>
      <w:bookmarkEnd w:id="3"/>
    </w:p>
    <w:p w:rsidR="008A2B89" w:rsidRPr="00746FBE" w:rsidRDefault="008A2B89" w:rsidP="00746FBE">
      <w:pPr>
        <w:pStyle w:val="Prrafodelista"/>
        <w:tabs>
          <w:tab w:val="left" w:pos="709"/>
        </w:tabs>
        <w:spacing w:after="40"/>
        <w:ind w:left="0"/>
        <w:jc w:val="both"/>
        <w:rPr>
          <w:b/>
          <w:iCs/>
        </w:rPr>
      </w:pPr>
      <w:r w:rsidRPr="00746FBE">
        <w:rPr>
          <w:rFonts w:ascii="Cambria" w:hAnsi="Cambria"/>
        </w:rPr>
        <w:tab/>
        <w:t xml:space="preserve">¿De qué modo concreto puede la universidad de </w:t>
      </w:r>
      <w:r w:rsidRPr="00746FBE">
        <w:rPr>
          <w:rFonts w:ascii="Cambria" w:hAnsi="Cambria"/>
          <w:i/>
          <w:iCs/>
        </w:rPr>
        <w:t xml:space="preserve">hoy </w:t>
      </w:r>
      <w:r w:rsidRPr="00746FBE">
        <w:rPr>
          <w:rFonts w:ascii="Cambria" w:hAnsi="Cambria"/>
        </w:rPr>
        <w:t xml:space="preserve">mantenerse fiel a su identidad originaria? Benedicto XVI es claro y firme: haciendo que aquélla redescubra la idea verdadera de razón, de realidad, de verdad y de ciencia, en último término, la idea adecuada de hombre. </w:t>
      </w:r>
    </w:p>
    <w:p w:rsidR="00746FBE" w:rsidRDefault="008A2B89" w:rsidP="00746FBE">
      <w:pPr>
        <w:pStyle w:val="Prrafodelista"/>
        <w:tabs>
          <w:tab w:val="left" w:pos="709"/>
        </w:tabs>
        <w:spacing w:after="40"/>
        <w:ind w:left="0"/>
        <w:jc w:val="both"/>
        <w:rPr>
          <w:rFonts w:ascii="Cambria" w:hAnsi="Cambria"/>
        </w:rPr>
      </w:pPr>
      <w:r w:rsidRPr="00746FBE">
        <w:rPr>
          <w:rFonts w:ascii="Cambria" w:hAnsi="Cambria"/>
        </w:rPr>
        <w:tab/>
        <w:t>En</w:t>
      </w:r>
      <w:r w:rsidR="00746FBE">
        <w:rPr>
          <w:rFonts w:ascii="Cambria" w:hAnsi="Cambria"/>
        </w:rPr>
        <w:t xml:space="preserve"> efecto, </w:t>
      </w:r>
      <w:r w:rsidRPr="00746FBE">
        <w:rPr>
          <w:rFonts w:ascii="Cambria" w:hAnsi="Cambria"/>
        </w:rPr>
        <w:t xml:space="preserve">el Papa considera necesario </w:t>
      </w:r>
      <w:r w:rsidR="00746FBE">
        <w:rPr>
          <w:rFonts w:ascii="Cambria" w:hAnsi="Cambria"/>
        </w:rPr>
        <w:t>recuperar la «</w:t>
      </w:r>
      <w:r w:rsidRPr="00746FBE">
        <w:rPr>
          <w:rFonts w:ascii="Cambria" w:hAnsi="Cambria"/>
          <w:i/>
          <w:iCs/>
        </w:rPr>
        <w:t>apertura</w:t>
      </w:r>
      <w:r w:rsidRPr="00746FBE">
        <w:rPr>
          <w:rStyle w:val="apple-converted-space"/>
          <w:rFonts w:ascii="Cambria" w:hAnsi="Cambria"/>
        </w:rPr>
        <w:t> </w:t>
      </w:r>
      <w:r w:rsidRPr="00746FBE">
        <w:rPr>
          <w:rFonts w:ascii="Cambria" w:hAnsi="Cambria"/>
        </w:rPr>
        <w:t>a la realidad</w:t>
      </w:r>
      <w:r w:rsidR="00C3598E" w:rsidRPr="00746FBE">
        <w:rPr>
          <w:rFonts w:ascii="Cambria" w:hAnsi="Cambria"/>
        </w:rPr>
        <w:t>»</w:t>
      </w:r>
      <w:r w:rsidR="00746FBE">
        <w:rPr>
          <w:rFonts w:ascii="Cambria" w:hAnsi="Cambria"/>
        </w:rPr>
        <w:t xml:space="preserve"> en su totalidad</w:t>
      </w:r>
      <w:r w:rsidR="00C3598E" w:rsidRPr="00746FBE">
        <w:rPr>
          <w:rFonts w:ascii="Cambria" w:hAnsi="Cambria"/>
        </w:rPr>
        <w:t xml:space="preserve">, </w:t>
      </w:r>
      <w:r w:rsidR="00746FBE">
        <w:rPr>
          <w:rFonts w:ascii="Cambria" w:hAnsi="Cambria"/>
        </w:rPr>
        <w:t xml:space="preserve">apertura que sólo es posible realizar </w:t>
      </w:r>
      <w:r w:rsidR="00C3598E" w:rsidRPr="00746FBE">
        <w:rPr>
          <w:rFonts w:ascii="Cambria" w:hAnsi="Cambria"/>
        </w:rPr>
        <w:t>por medio de una</w:t>
      </w:r>
      <w:r w:rsidRPr="00746FBE">
        <w:rPr>
          <w:rFonts w:ascii="Cambria" w:hAnsi="Cambria"/>
          <w:color w:val="000000"/>
        </w:rPr>
        <w:t xml:space="preserve"> </w:t>
      </w:r>
      <w:proofErr w:type="spellStart"/>
      <w:r w:rsidR="00C3598E" w:rsidRPr="00746FBE">
        <w:rPr>
          <w:rFonts w:ascii="Cambria" w:hAnsi="Cambria"/>
          <w:color w:val="000000"/>
        </w:rPr>
        <w:t>ʻ</w:t>
      </w:r>
      <w:r w:rsidRPr="00746FBE">
        <w:rPr>
          <w:rFonts w:ascii="Cambria" w:hAnsi="Cambria"/>
          <w:color w:val="000000"/>
        </w:rPr>
        <w:t>razón</w:t>
      </w:r>
      <w:proofErr w:type="spellEnd"/>
      <w:r w:rsidRPr="00746FBE">
        <w:rPr>
          <w:rFonts w:ascii="Cambria" w:hAnsi="Cambria"/>
          <w:color w:val="000000"/>
        </w:rPr>
        <w:t xml:space="preserve"> </w:t>
      </w:r>
      <w:proofErr w:type="spellStart"/>
      <w:r w:rsidRPr="00746FBE">
        <w:rPr>
          <w:rFonts w:ascii="Cambria" w:hAnsi="Cambria"/>
          <w:color w:val="000000"/>
        </w:rPr>
        <w:t>ensanchada</w:t>
      </w:r>
      <w:r w:rsidR="00C3598E" w:rsidRPr="00746FBE">
        <w:rPr>
          <w:rFonts w:ascii="Cambria" w:hAnsi="Cambria"/>
          <w:color w:val="000000"/>
        </w:rPr>
        <w:t>ʼ</w:t>
      </w:r>
      <w:proofErr w:type="spellEnd"/>
      <w:r w:rsidR="00C3598E" w:rsidRPr="00746FBE">
        <w:rPr>
          <w:rFonts w:ascii="Cambria" w:hAnsi="Cambria"/>
          <w:color w:val="000000"/>
        </w:rPr>
        <w:t>,</w:t>
      </w:r>
      <w:r w:rsidRPr="00746FBE">
        <w:rPr>
          <w:rFonts w:ascii="Cambria" w:hAnsi="Cambria"/>
          <w:color w:val="000000"/>
        </w:rPr>
        <w:t xml:space="preserve"> es</w:t>
      </w:r>
      <w:r w:rsidR="00C3598E" w:rsidRPr="00746FBE">
        <w:rPr>
          <w:rFonts w:ascii="Cambria" w:hAnsi="Cambria"/>
          <w:color w:val="000000"/>
        </w:rPr>
        <w:t>to es,</w:t>
      </w:r>
      <w:r w:rsidRPr="00746FBE">
        <w:rPr>
          <w:rFonts w:ascii="Cambria" w:hAnsi="Cambria"/>
          <w:color w:val="000000"/>
        </w:rPr>
        <w:t xml:space="preserve"> «</w:t>
      </w:r>
      <w:r w:rsidRPr="00746FBE">
        <w:rPr>
          <w:rFonts w:ascii="Cambria" w:hAnsi="Cambria"/>
        </w:rPr>
        <w:t>una razón abierta a la cuestión de la verdad y a los grandes valores inscritos en el ser mismo y, por consiguiente, abierta a</w:t>
      </w:r>
      <w:r w:rsidR="00B60176" w:rsidRPr="00746FBE">
        <w:rPr>
          <w:rFonts w:ascii="Cambria" w:hAnsi="Cambria"/>
        </w:rPr>
        <w:t xml:space="preserve"> lo trascendente»</w:t>
      </w:r>
      <w:r w:rsidRPr="00746FBE">
        <w:rPr>
          <w:rFonts w:ascii="Cambria" w:hAnsi="Cambria"/>
        </w:rPr>
        <w:t>.</w:t>
      </w:r>
      <w:r w:rsidR="00617A9F" w:rsidRPr="00746FBE">
        <w:rPr>
          <w:rFonts w:ascii="Cambria" w:hAnsi="Cambria"/>
        </w:rPr>
        <w:t xml:space="preserve"> </w:t>
      </w:r>
      <w:r w:rsidRPr="00746FBE">
        <w:rPr>
          <w:rFonts w:ascii="Cambria" w:hAnsi="Cambria"/>
        </w:rPr>
        <w:t>La gran tarea de la universidad consiste en provocar e incentivar la cuestión por la verdad en sentido pleno e, inseparablemente, en «redescubrir constantemente la amplitud de la razón».</w:t>
      </w:r>
      <w:r w:rsidR="00617A9F" w:rsidRPr="00746FBE">
        <w:rPr>
          <w:rFonts w:ascii="Cambria" w:hAnsi="Cambria"/>
        </w:rPr>
        <w:t xml:space="preserve"> </w:t>
      </w:r>
      <w:r w:rsidRPr="00746FBE">
        <w:rPr>
          <w:rFonts w:ascii="Cambria" w:hAnsi="Cambria"/>
        </w:rPr>
        <w:t>Bajo tales condiciones, la universidad constituye «una ventaja para la formación global de la persona humana», en el sentido de que permite realizar una «auténtica maduración humana, científica y espiritual»</w:t>
      </w:r>
      <w:r w:rsidR="00617A9F" w:rsidRPr="00746FBE">
        <w:rPr>
          <w:rFonts w:ascii="Cambria" w:hAnsi="Cambria"/>
        </w:rPr>
        <w:t>.</w:t>
      </w:r>
    </w:p>
    <w:p w:rsidR="008A2B89" w:rsidRPr="00746FBE" w:rsidRDefault="00746FBE" w:rsidP="00746FBE">
      <w:pPr>
        <w:pStyle w:val="Prrafodelista"/>
        <w:tabs>
          <w:tab w:val="left" w:pos="709"/>
        </w:tabs>
        <w:spacing w:after="40"/>
        <w:ind w:left="0"/>
        <w:jc w:val="both"/>
        <w:rPr>
          <w:rFonts w:ascii="Cambria" w:hAnsi="Cambria"/>
        </w:rPr>
      </w:pPr>
      <w:r>
        <w:rPr>
          <w:rFonts w:ascii="Cambria" w:hAnsi="Cambria"/>
        </w:rPr>
        <w:tab/>
      </w:r>
      <w:r w:rsidR="00C65A01" w:rsidRPr="00746FBE">
        <w:rPr>
          <w:rFonts w:ascii="Cambria" w:hAnsi="Cambria"/>
        </w:rPr>
        <w:t>A</w:t>
      </w:r>
      <w:r w:rsidR="00C3598E" w:rsidRPr="00746FBE">
        <w:rPr>
          <w:rFonts w:ascii="Cambria" w:hAnsi="Cambria"/>
        </w:rPr>
        <w:t xml:space="preserve"> mi juicio, e</w:t>
      </w:r>
      <w:r w:rsidR="008A2B89" w:rsidRPr="00746FBE">
        <w:rPr>
          <w:rFonts w:ascii="Cambria" w:hAnsi="Cambria"/>
        </w:rPr>
        <w:t xml:space="preserve">s dentro de este horizonte de apertura de la razón a toda la riqueza de la realidad </w:t>
      </w:r>
      <w:r w:rsidR="00C3598E" w:rsidRPr="00746FBE">
        <w:rPr>
          <w:rFonts w:ascii="Cambria" w:hAnsi="Cambria"/>
        </w:rPr>
        <w:t xml:space="preserve">desde </w:t>
      </w:r>
      <w:r w:rsidR="008A2B89" w:rsidRPr="00746FBE">
        <w:rPr>
          <w:rFonts w:ascii="Cambria" w:hAnsi="Cambria"/>
        </w:rPr>
        <w:t>donde podemos comprender la posición de Benedicto XVI respecto de la ciencia, que podemos formular sintéticamente con un «sí a las ciencias, no al cientificismo»</w:t>
      </w:r>
      <w:r w:rsidR="00617A9F" w:rsidRPr="00746FBE">
        <w:rPr>
          <w:rFonts w:ascii="Cambria" w:hAnsi="Cambria"/>
        </w:rPr>
        <w:t>: l</w:t>
      </w:r>
      <w:r w:rsidR="008A2B89" w:rsidRPr="00746FBE">
        <w:rPr>
          <w:rFonts w:ascii="Cambria" w:hAnsi="Cambria"/>
        </w:rPr>
        <w:t xml:space="preserve">a </w:t>
      </w:r>
      <w:r w:rsidR="008A2B89" w:rsidRPr="00746FBE">
        <w:rPr>
          <w:rFonts w:ascii="Cambria" w:hAnsi="Cambria"/>
        </w:rPr>
        <w:lastRenderedPageBreak/>
        <w:t>realidad es tremendamente rica, presenta distintas dimensiones y modos de manifestación, incapaces de ser abarcados por una mera razón cientificista. Por tanto, frente a la estrechez de la raciona</w:t>
      </w:r>
      <w:r w:rsidR="00617A9F" w:rsidRPr="00746FBE">
        <w:rPr>
          <w:rFonts w:ascii="Cambria" w:hAnsi="Cambria"/>
        </w:rPr>
        <w:t>li</w:t>
      </w:r>
      <w:r w:rsidR="008A2B89" w:rsidRPr="00746FBE">
        <w:rPr>
          <w:rFonts w:ascii="Cambria" w:hAnsi="Cambria"/>
        </w:rPr>
        <w:t>dad cientificista, «la amplitud de la racionalidad, que tiene que conocer diversos métodos según la índole del objeto. Lo inmaterial no puede ser abordado con métodos que</w:t>
      </w:r>
      <w:r w:rsidR="00CA3121" w:rsidRPr="00746FBE">
        <w:rPr>
          <w:rFonts w:ascii="Cambria" w:hAnsi="Cambria"/>
        </w:rPr>
        <w:t xml:space="preserve"> corresponden a lo material</w:t>
      </w:r>
      <w:r>
        <w:rPr>
          <w:rFonts w:ascii="Cambria" w:hAnsi="Cambria"/>
        </w:rPr>
        <w:t>»</w:t>
      </w:r>
      <w:r w:rsidR="008A2B89" w:rsidRPr="00746FBE">
        <w:rPr>
          <w:rFonts w:ascii="Cambria" w:hAnsi="Cambria"/>
        </w:rPr>
        <w:t>.</w:t>
      </w:r>
    </w:p>
    <w:p w:rsidR="008A2B89" w:rsidRPr="00746FBE" w:rsidRDefault="008A2B89" w:rsidP="00746FBE">
      <w:pPr>
        <w:pStyle w:val="Ttulo3"/>
        <w:tabs>
          <w:tab w:val="left" w:pos="709"/>
        </w:tabs>
        <w:spacing w:before="240" w:after="120"/>
        <w:ind w:left="709" w:hanging="709"/>
        <w:jc w:val="both"/>
        <w:rPr>
          <w:rFonts w:cs="Times New Roman"/>
          <w:b w:val="0"/>
          <w:bCs w:val="0"/>
          <w:iCs w:val="0"/>
        </w:rPr>
      </w:pPr>
      <w:bookmarkStart w:id="4" w:name="_Ref378530099"/>
      <w:r w:rsidRPr="00746FBE">
        <w:rPr>
          <w:rFonts w:cs="Times New Roman"/>
          <w:b w:val="0"/>
          <w:iCs w:val="0"/>
        </w:rPr>
        <w:t xml:space="preserve">La universidad, </w:t>
      </w:r>
      <w:r w:rsidR="00EB61DA" w:rsidRPr="00746FBE">
        <w:rPr>
          <w:rFonts w:cs="Times New Roman"/>
          <w:b w:val="0"/>
          <w:iCs w:val="0"/>
        </w:rPr>
        <w:t>promotora</w:t>
      </w:r>
      <w:r w:rsidRPr="00746FBE">
        <w:rPr>
          <w:rFonts w:cs="Times New Roman"/>
          <w:b w:val="0"/>
          <w:iCs w:val="0"/>
        </w:rPr>
        <w:t xml:space="preserve"> de un nuevo humanismo</w:t>
      </w:r>
      <w:bookmarkEnd w:id="4"/>
    </w:p>
    <w:p w:rsidR="008A2B89" w:rsidRPr="00746FBE" w:rsidRDefault="008A2B89" w:rsidP="00746FBE">
      <w:pPr>
        <w:pStyle w:val="Prrafodelista"/>
        <w:tabs>
          <w:tab w:val="left" w:pos="709"/>
        </w:tabs>
        <w:spacing w:after="40"/>
        <w:ind w:left="0"/>
        <w:jc w:val="both"/>
        <w:rPr>
          <w:rFonts w:ascii="Cambria" w:hAnsi="Cambria"/>
        </w:rPr>
      </w:pPr>
      <w:r w:rsidRPr="00746FBE">
        <w:rPr>
          <w:rFonts w:ascii="Cambria" w:hAnsi="Cambria"/>
        </w:rPr>
        <w:tab/>
        <w:t xml:space="preserve">Todo lo anterior podemos englobarlo dentro de la propuesta antropológica de Benedicto XVI de trabajar por «un auténtico humanismo» </w:t>
      </w:r>
      <w:r w:rsidR="00C65A01" w:rsidRPr="00746FBE">
        <w:rPr>
          <w:rFonts w:ascii="Cambria" w:hAnsi="Cambria"/>
        </w:rPr>
        <w:t>p</w:t>
      </w:r>
      <w:r w:rsidRPr="00746FBE">
        <w:rPr>
          <w:rFonts w:ascii="Cambria" w:hAnsi="Cambria"/>
        </w:rPr>
        <w:t>ara el tercer milenio— que únicamente puede alcanzar</w:t>
      </w:r>
      <w:r w:rsidR="00C65A01" w:rsidRPr="00746FBE">
        <w:rPr>
          <w:rFonts w:ascii="Cambria" w:hAnsi="Cambria"/>
        </w:rPr>
        <w:t>se</w:t>
      </w:r>
      <w:r w:rsidRPr="00746FBE">
        <w:rPr>
          <w:rFonts w:ascii="Cambria" w:hAnsi="Cambria"/>
        </w:rPr>
        <w:t xml:space="preserve"> a partir de una renovación «espiritual y moral, es decir, partiendo de las conciencias»</w:t>
      </w:r>
      <w:r w:rsidR="00617A9F" w:rsidRPr="00746FBE">
        <w:rPr>
          <w:rFonts w:ascii="Cambria" w:hAnsi="Cambria"/>
        </w:rPr>
        <w:t>.</w:t>
      </w:r>
    </w:p>
    <w:p w:rsidR="008A2B89" w:rsidRPr="00746FBE" w:rsidRDefault="00746FBE" w:rsidP="00746FBE">
      <w:pPr>
        <w:pStyle w:val="Prrafodelista"/>
        <w:tabs>
          <w:tab w:val="left" w:pos="709"/>
        </w:tabs>
        <w:spacing w:after="40"/>
        <w:ind w:left="0"/>
        <w:jc w:val="both"/>
        <w:rPr>
          <w:rFonts w:ascii="Cambria" w:hAnsi="Cambria"/>
        </w:rPr>
      </w:pPr>
      <w:r>
        <w:rPr>
          <w:rFonts w:ascii="Cambria" w:hAnsi="Cambria"/>
          <w:color w:val="000000"/>
        </w:rPr>
        <w:tab/>
        <w:t>Precisamente la U</w:t>
      </w:r>
      <w:r w:rsidR="008A2B89" w:rsidRPr="00746FBE">
        <w:rPr>
          <w:rFonts w:ascii="Cambria" w:hAnsi="Cambria"/>
          <w:color w:val="000000"/>
        </w:rPr>
        <w:t>niversidad constituye para Benedicto XVI un lugar esencial y privilegiado para la construcción de este</w:t>
      </w:r>
      <w:r w:rsidR="008A2B89" w:rsidRPr="00746FBE">
        <w:rPr>
          <w:rFonts w:ascii="Cambria" w:hAnsi="Cambria"/>
        </w:rPr>
        <w:t xml:space="preserve"> nuevo humanismo</w:t>
      </w:r>
      <w:r w:rsidR="00C603A7" w:rsidRPr="00746FBE">
        <w:rPr>
          <w:rFonts w:ascii="Cambria" w:hAnsi="Cambria"/>
          <w:color w:val="000000"/>
        </w:rPr>
        <w:t>,</w:t>
      </w:r>
      <w:r w:rsidR="008A2B89" w:rsidRPr="00746FBE">
        <w:rPr>
          <w:rFonts w:ascii="Cambria" w:hAnsi="Cambria"/>
          <w:color w:val="000000"/>
        </w:rPr>
        <w:t xml:space="preserve"> </w:t>
      </w:r>
      <w:r w:rsidR="00C603A7" w:rsidRPr="00746FBE">
        <w:rPr>
          <w:rFonts w:ascii="Cambria" w:hAnsi="Cambria"/>
          <w:color w:val="000000"/>
        </w:rPr>
        <w:t xml:space="preserve">pues </w:t>
      </w:r>
      <w:r w:rsidR="008A2B89" w:rsidRPr="00746FBE">
        <w:rPr>
          <w:rFonts w:ascii="Cambria" w:hAnsi="Cambria"/>
        </w:rPr>
        <w:t>«transmitiendo el conocimiento e infundiendo en los alumnos el amor a la verdad, promoverá en gran medida su adhesión a los valores sólidos y su libertad personal».</w:t>
      </w:r>
      <w:r w:rsidR="00C603A7" w:rsidRPr="00746FBE">
        <w:rPr>
          <w:rFonts w:ascii="Cambria" w:hAnsi="Cambria"/>
        </w:rPr>
        <w:t xml:space="preserve"> </w:t>
      </w:r>
      <w:r w:rsidR="008A2B89" w:rsidRPr="00746FBE">
        <w:rPr>
          <w:rFonts w:ascii="Cambria" w:hAnsi="Cambria"/>
        </w:rPr>
        <w:t xml:space="preserve">Y es que la verdad </w:t>
      </w:r>
      <w:r w:rsidR="00617A9F" w:rsidRPr="00746FBE">
        <w:rPr>
          <w:rFonts w:ascii="Cambria" w:hAnsi="Cambria"/>
        </w:rPr>
        <w:t>im</w:t>
      </w:r>
      <w:r w:rsidR="008A2B89" w:rsidRPr="00746FBE">
        <w:rPr>
          <w:rFonts w:ascii="Cambria" w:hAnsi="Cambria"/>
        </w:rPr>
        <w:t>plica mucho más que el mero conocimiento intelectual: «conocer la verdad nos lleva a descubrir el bien. La verdad se dirige al individuo en su totalidad, invitándole a responder con todo su ser». Se trata, como muestra de modo singular la tradición cristiana, de la inseparabilidad existente entre verdad y bien</w:t>
      </w:r>
      <w:r w:rsidR="00F80E05" w:rsidRPr="00746FBE">
        <w:rPr>
          <w:rFonts w:ascii="Cambria" w:hAnsi="Cambria"/>
        </w:rPr>
        <w:t>, bien individual y social a un tiempo</w:t>
      </w:r>
      <w:r w:rsidR="008A2B89" w:rsidRPr="00746FBE">
        <w:rPr>
          <w:rFonts w:ascii="Cambria" w:hAnsi="Cambria"/>
        </w:rPr>
        <w:t xml:space="preserve">. </w:t>
      </w:r>
    </w:p>
    <w:p w:rsidR="008A2B89" w:rsidRPr="00746FBE" w:rsidRDefault="008A2B89" w:rsidP="00746FBE">
      <w:pPr>
        <w:tabs>
          <w:tab w:val="left" w:pos="709"/>
        </w:tabs>
        <w:spacing w:after="40"/>
        <w:jc w:val="both"/>
        <w:rPr>
          <w:rFonts w:ascii="Cambria" w:hAnsi="Cambria"/>
        </w:rPr>
      </w:pPr>
      <w:r w:rsidRPr="00746FBE">
        <w:rPr>
          <w:rFonts w:ascii="Cambria" w:hAnsi="Cambria"/>
        </w:rPr>
        <w:tab/>
      </w:r>
      <w:r w:rsidR="00617A9F" w:rsidRPr="00746FBE">
        <w:rPr>
          <w:rFonts w:ascii="Cambria" w:hAnsi="Cambria"/>
        </w:rPr>
        <w:t xml:space="preserve">La universidad </w:t>
      </w:r>
      <w:r w:rsidRPr="00746FBE">
        <w:rPr>
          <w:rFonts w:ascii="Cambria" w:hAnsi="Cambria"/>
        </w:rPr>
        <w:t xml:space="preserve">tiene </w:t>
      </w:r>
      <w:r w:rsidR="00746FBE">
        <w:rPr>
          <w:rFonts w:ascii="Cambria" w:hAnsi="Cambria"/>
        </w:rPr>
        <w:t xml:space="preserve">así </w:t>
      </w:r>
      <w:r w:rsidRPr="00746FBE">
        <w:rPr>
          <w:rFonts w:ascii="Cambria" w:hAnsi="Cambria"/>
        </w:rPr>
        <w:t xml:space="preserve">que poner en «el centro a la persona» en toda su integridad y en todo su misterio. Ésta «necesita unidad y síntesis», y ello se alcanza mediante la </w:t>
      </w:r>
      <w:r w:rsidRPr="00746FBE">
        <w:rPr>
          <w:rFonts w:ascii="Cambria" w:hAnsi="Cambria"/>
          <w:i/>
          <w:iCs/>
        </w:rPr>
        <w:t>sabiduría</w:t>
      </w:r>
      <w:r w:rsidRPr="00746FBE">
        <w:rPr>
          <w:rFonts w:ascii="Cambria" w:hAnsi="Cambria"/>
        </w:rPr>
        <w:t xml:space="preserve">, esto es, por medio de la </w:t>
      </w:r>
      <w:r w:rsidR="00B87F56" w:rsidRPr="00746FBE">
        <w:rPr>
          <w:rFonts w:ascii="Cambria" w:hAnsi="Cambria"/>
        </w:rPr>
        <w:t>ciencia del "</w:t>
      </w:r>
      <w:r w:rsidRPr="00746FBE">
        <w:rPr>
          <w:rFonts w:ascii="Cambria" w:hAnsi="Cambria"/>
        </w:rPr>
        <w:t>saber vivir</w:t>
      </w:r>
      <w:r w:rsidR="00B87F56" w:rsidRPr="00746FBE">
        <w:rPr>
          <w:rFonts w:ascii="Cambria" w:hAnsi="Cambria"/>
        </w:rPr>
        <w:t>"</w:t>
      </w:r>
      <w:r w:rsidRPr="00746FBE">
        <w:rPr>
          <w:rFonts w:ascii="Cambria" w:hAnsi="Cambria"/>
        </w:rPr>
        <w:t>, que incluye tanto las cuestiones de la verdad y del sentido (sabiduría filosófica y teológico-religiosa) como la del valor (sabiduría ética</w:t>
      </w:r>
      <w:r w:rsidR="00746FBE">
        <w:rPr>
          <w:rFonts w:ascii="Cambria" w:hAnsi="Cambria"/>
        </w:rPr>
        <w:t xml:space="preserve">). </w:t>
      </w:r>
      <w:r w:rsidRPr="00746FBE">
        <w:rPr>
          <w:rFonts w:ascii="Cambria" w:hAnsi="Cambria"/>
        </w:rPr>
        <w:t>Esto no lo puede cumplir la universidad si las diversas disciplinas que se ejercen en ella</w:t>
      </w:r>
      <w:r w:rsidR="00A0520A" w:rsidRPr="00746FBE">
        <w:rPr>
          <w:rFonts w:ascii="Cambria" w:hAnsi="Cambria"/>
        </w:rPr>
        <w:t>, bajo el paraguas de la especialidad</w:t>
      </w:r>
      <w:r w:rsidR="00BA3137">
        <w:rPr>
          <w:rFonts w:ascii="Cambria" w:hAnsi="Cambria"/>
        </w:rPr>
        <w:t>,</w:t>
      </w:r>
      <w:r w:rsidRPr="00746FBE">
        <w:rPr>
          <w:rFonts w:ascii="Cambria" w:hAnsi="Cambria"/>
        </w:rPr>
        <w:t xml:space="preserve"> se encierran en sí mismas y rechazan todo diálogo</w:t>
      </w:r>
      <w:r w:rsidR="00BA3137">
        <w:rPr>
          <w:rFonts w:ascii="Cambria" w:hAnsi="Cambria"/>
        </w:rPr>
        <w:t xml:space="preserve"> interfacultativo</w:t>
      </w:r>
      <w:r w:rsidRPr="00746FBE">
        <w:rPr>
          <w:rFonts w:ascii="Cambria" w:hAnsi="Cambria"/>
        </w:rPr>
        <w:t>.</w:t>
      </w:r>
    </w:p>
    <w:p w:rsidR="008A2B89" w:rsidRPr="00746FBE" w:rsidRDefault="008A2B89" w:rsidP="00746FBE">
      <w:pPr>
        <w:tabs>
          <w:tab w:val="left" w:pos="709"/>
        </w:tabs>
        <w:spacing w:after="40"/>
        <w:jc w:val="both"/>
        <w:rPr>
          <w:rFonts w:ascii="Cambria" w:hAnsi="Cambria"/>
        </w:rPr>
      </w:pPr>
      <w:r w:rsidRPr="00746FBE">
        <w:rPr>
          <w:rFonts w:ascii="Cambria" w:hAnsi="Cambria"/>
        </w:rPr>
        <w:tab/>
        <w:t>Ciertamente la especialización es buena, dirá el Papa; no así esa idea de especialización que lleva a la fragmentación y al aislamiento sectorial entre las parcelas del saber. Frente a esta tentación, la universidad debe esforzarse por «reconciliar el impulso a la especialización con la necesidad de preservar la unidad del saber»</w:t>
      </w:r>
      <w:r w:rsidR="00746FBE">
        <w:rPr>
          <w:rFonts w:ascii="Cambria" w:hAnsi="Cambria"/>
        </w:rPr>
        <w:t>. Así</w:t>
      </w:r>
      <w:r w:rsidR="00617A9F" w:rsidRPr="00746FBE">
        <w:rPr>
          <w:rFonts w:ascii="Cambria" w:hAnsi="Cambria"/>
        </w:rPr>
        <w:t>,</w:t>
      </w:r>
      <w:r w:rsidRPr="00746FBE">
        <w:rPr>
          <w:rFonts w:ascii="Cambria" w:hAnsi="Cambria"/>
        </w:rPr>
        <w:t xml:space="preserve"> debe fomentar el diálogo y las relaciones interdisciplinarias, superando la «fragmentación</w:t>
      </w:r>
      <w:r w:rsidR="00617A9F" w:rsidRPr="00746FBE">
        <w:rPr>
          <w:rFonts w:ascii="Cambria" w:hAnsi="Cambria"/>
        </w:rPr>
        <w:t xml:space="preserve"> interd</w:t>
      </w:r>
      <w:r w:rsidRPr="00746FBE">
        <w:rPr>
          <w:rFonts w:ascii="Cambria" w:hAnsi="Cambria"/>
        </w:rPr>
        <w:t>isciplina</w:t>
      </w:r>
      <w:r w:rsidR="00617A9F" w:rsidRPr="00746FBE">
        <w:rPr>
          <w:rFonts w:ascii="Cambria" w:hAnsi="Cambria"/>
        </w:rPr>
        <w:t>r</w:t>
      </w:r>
      <w:r w:rsidRPr="00746FBE">
        <w:rPr>
          <w:rFonts w:ascii="Cambria" w:hAnsi="Cambria"/>
        </w:rPr>
        <w:t xml:space="preserve"> derivada de la especialización» y recuperando de este modo la «visión unitaria del saber». Ello requiere necesariamente que la investigación científica también «se abra al interrogante existencial del sentido de la vida misma de la persona». Por tanto, frente a la </w:t>
      </w:r>
      <w:r w:rsidRPr="00746FBE">
        <w:rPr>
          <w:rFonts w:ascii="Cambria" w:hAnsi="Cambria"/>
          <w:i/>
          <w:iCs/>
        </w:rPr>
        <w:t>fragmentación</w:t>
      </w:r>
      <w:r w:rsidRPr="00746FBE">
        <w:rPr>
          <w:rFonts w:ascii="Cambria" w:hAnsi="Cambria"/>
        </w:rPr>
        <w:t xml:space="preserve">, el Papa reivindica la </w:t>
      </w:r>
      <w:r w:rsidRPr="00746FBE">
        <w:rPr>
          <w:rFonts w:ascii="Cambria" w:hAnsi="Cambria"/>
          <w:i/>
          <w:iCs/>
        </w:rPr>
        <w:t>comunicación</w:t>
      </w:r>
      <w:r w:rsidRPr="00746FBE">
        <w:rPr>
          <w:rFonts w:ascii="Cambria" w:hAnsi="Cambria"/>
        </w:rPr>
        <w:t xml:space="preserve"> y la </w:t>
      </w:r>
      <w:r w:rsidRPr="00746FBE">
        <w:rPr>
          <w:rFonts w:ascii="Cambria" w:hAnsi="Cambria"/>
          <w:i/>
          <w:iCs/>
        </w:rPr>
        <w:t>participación</w:t>
      </w:r>
      <w:r w:rsidRPr="00746FBE">
        <w:rPr>
          <w:rFonts w:ascii="Cambria" w:hAnsi="Cambria"/>
        </w:rPr>
        <w:t xml:space="preserve"> mutuas entre los distintos saberes</w:t>
      </w:r>
      <w:r w:rsidR="00CF58C0" w:rsidRPr="00746FBE">
        <w:rPr>
          <w:rFonts w:ascii="Cambria" w:hAnsi="Cambria"/>
        </w:rPr>
        <w:t>, reivindica una auténtica</w:t>
      </w:r>
      <w:r w:rsidRPr="00746FBE">
        <w:rPr>
          <w:rFonts w:ascii="Cambria" w:hAnsi="Cambria"/>
        </w:rPr>
        <w:t xml:space="preserve"> </w:t>
      </w:r>
      <w:r w:rsidRPr="00746FBE">
        <w:rPr>
          <w:rFonts w:ascii="Cambria" w:hAnsi="Cambria"/>
          <w:i/>
          <w:iCs/>
          <w:lang w:val="la-Latn"/>
        </w:rPr>
        <w:t>universitas</w:t>
      </w:r>
      <w:r w:rsidRPr="00746FBE">
        <w:rPr>
          <w:rFonts w:ascii="Cambria" w:hAnsi="Cambria"/>
        </w:rPr>
        <w:t>.</w:t>
      </w:r>
    </w:p>
    <w:p w:rsidR="008A2B89" w:rsidRPr="00746FBE" w:rsidRDefault="008A2B89" w:rsidP="00746FBE">
      <w:pPr>
        <w:tabs>
          <w:tab w:val="left" w:pos="709"/>
        </w:tabs>
        <w:spacing w:after="40"/>
        <w:jc w:val="both"/>
        <w:rPr>
          <w:rFonts w:ascii="Cambria" w:hAnsi="Cambria"/>
        </w:rPr>
      </w:pPr>
      <w:r w:rsidRPr="00746FBE">
        <w:rPr>
          <w:rFonts w:ascii="Cambria" w:hAnsi="Cambria"/>
        </w:rPr>
        <w:tab/>
        <w:t xml:space="preserve">Por concretar aún más lo dicho, </w:t>
      </w:r>
      <w:r w:rsidR="00C65A01" w:rsidRPr="00746FBE">
        <w:rPr>
          <w:rFonts w:ascii="Cambria" w:hAnsi="Cambria"/>
        </w:rPr>
        <w:t xml:space="preserve">se debe dejar </w:t>
      </w:r>
      <w:r w:rsidRPr="00746FBE">
        <w:rPr>
          <w:rFonts w:ascii="Cambria" w:hAnsi="Cambria"/>
        </w:rPr>
        <w:t>espacio a la investigación antropológica, filosófica y teológica, que permite mostrar y mantener el misterio propio del hombre, puesto que ninguna ciencia puede decir quién es el hombre, de dónde viene y a dónde va. Por tanto, la ciencia del hombre se convierte en la más necesaria de todas las ciencias». Y es que, más allá de las verdades que nos proporcionan las ciencias positivas, se encuentra «la pregunta más grande que la trasciende —y que repetidamente emerge en ella—, la pregunta</w:t>
      </w:r>
      <w:r w:rsidR="00CA3121" w:rsidRPr="00746FBE">
        <w:rPr>
          <w:rFonts w:ascii="Cambria" w:hAnsi="Cambria"/>
        </w:rPr>
        <w:t xml:space="preserve"> sobre la verdad»</w:t>
      </w:r>
      <w:r w:rsidRPr="00746FBE">
        <w:rPr>
          <w:rFonts w:ascii="Cambria" w:hAnsi="Cambria"/>
        </w:rPr>
        <w:t xml:space="preserve"> última del hombre.</w:t>
      </w:r>
    </w:p>
    <w:p w:rsidR="008A2B89" w:rsidRPr="00746FBE" w:rsidRDefault="008A2B89" w:rsidP="00746FBE">
      <w:pPr>
        <w:tabs>
          <w:tab w:val="left" w:pos="709"/>
        </w:tabs>
        <w:spacing w:after="40"/>
        <w:jc w:val="both"/>
        <w:rPr>
          <w:rFonts w:ascii="Cambria" w:hAnsi="Cambria"/>
        </w:rPr>
      </w:pPr>
      <w:r w:rsidRPr="00746FBE">
        <w:rPr>
          <w:rFonts w:ascii="Cambria" w:hAnsi="Cambria"/>
        </w:rPr>
        <w:tab/>
        <w:t xml:space="preserve">Esto significa que, sin la aportación de estas ciencias humanas, y de modo especial del saber ofrecido por la filosofía y la teología, la universidad queda como sin rumbo, pues pierde su verdadero fin, que es el hombre íntegro, permaneciendo sometida a los vaivenes de lo provisional y de lo parcial, al capricho de una razón reducida y superficial que renuncia a las preguntas últimas y fundamentales. Queda, </w:t>
      </w:r>
      <w:r w:rsidRPr="00746FBE">
        <w:rPr>
          <w:rFonts w:ascii="Cambria" w:hAnsi="Cambria"/>
          <w:i/>
          <w:iCs/>
        </w:rPr>
        <w:t>sensu stricto</w:t>
      </w:r>
      <w:r w:rsidRPr="00746FBE">
        <w:rPr>
          <w:rFonts w:ascii="Cambria" w:hAnsi="Cambria"/>
        </w:rPr>
        <w:t>, desalmada y desorientada</w:t>
      </w:r>
      <w:r w:rsidR="00BA3137">
        <w:rPr>
          <w:rFonts w:ascii="Cambria" w:hAnsi="Cambria"/>
        </w:rPr>
        <w:t>. Esto</w:t>
      </w:r>
      <w:r w:rsidR="00C65A01" w:rsidRPr="00746FBE">
        <w:rPr>
          <w:rFonts w:ascii="Cambria" w:hAnsi="Cambria"/>
        </w:rPr>
        <w:t xml:space="preserve"> significa</w:t>
      </w:r>
      <w:r w:rsidRPr="00746FBE">
        <w:rPr>
          <w:rFonts w:ascii="Cambria" w:hAnsi="Cambria"/>
        </w:rPr>
        <w:t xml:space="preserve"> que los saberes llamados humanistas recuperen el lugar esencial que les es propio </w:t>
      </w:r>
      <w:r w:rsidRPr="00746FBE">
        <w:rPr>
          <w:rFonts w:ascii="Cambria" w:hAnsi="Cambria"/>
        </w:rPr>
        <w:lastRenderedPageBreak/>
        <w:t xml:space="preserve">dentro del ámbito universitario, y no por una especie de vaga nostalgia del pasado, sino porque </w:t>
      </w:r>
      <w:r w:rsidRPr="00746FBE">
        <w:rPr>
          <w:rFonts w:ascii="Cambria" w:hAnsi="Cambria"/>
          <w:i/>
          <w:iCs/>
        </w:rPr>
        <w:t xml:space="preserve">sólo ellos </w:t>
      </w:r>
      <w:r w:rsidRPr="00746FBE">
        <w:rPr>
          <w:rFonts w:ascii="Cambria" w:hAnsi="Cambria"/>
        </w:rPr>
        <w:t xml:space="preserve">mantienen viva la irrenunciable y verdadera «cuestión del hombre». Actuando así, la </w:t>
      </w:r>
      <w:r w:rsidRPr="00746FBE">
        <w:rPr>
          <w:rFonts w:ascii="Cambria" w:hAnsi="Cambria"/>
          <w:i/>
          <w:iCs/>
          <w:lang w:val="la-Latn"/>
        </w:rPr>
        <w:t>universitas</w:t>
      </w:r>
      <w:r w:rsidRPr="00746FBE">
        <w:rPr>
          <w:rFonts w:ascii="Cambria" w:hAnsi="Cambria"/>
        </w:rPr>
        <w:t xml:space="preserve"> es fiel a su identidad y a su estructura interna interfacultativa y dialogante, esto es, comunidad de alumnos y maestros que «buscan juntos la verdad en t</w:t>
      </w:r>
      <w:r w:rsidR="00CA3121" w:rsidRPr="00746FBE">
        <w:rPr>
          <w:rFonts w:ascii="Cambria" w:hAnsi="Cambria"/>
        </w:rPr>
        <w:t>odos los saberes»</w:t>
      </w:r>
      <w:r w:rsidRPr="00746FBE">
        <w:rPr>
          <w:rFonts w:ascii="Cambria" w:hAnsi="Cambria"/>
        </w:rPr>
        <w:t xml:space="preserve">, caminando unidos —que no metodológicamente mezclados— en la «búsqueda común de caminos que favorezcan el bien y el respeto de todos». </w:t>
      </w:r>
      <w:r w:rsidRPr="00746FBE">
        <w:rPr>
          <w:rFonts w:ascii="Cambria" w:hAnsi="Cambria"/>
        </w:rPr>
        <w:tab/>
      </w:r>
    </w:p>
    <w:p w:rsidR="008A2B89" w:rsidRPr="00746FBE" w:rsidRDefault="008A2B89" w:rsidP="00746FBE">
      <w:pPr>
        <w:pStyle w:val="Ttulo3"/>
        <w:tabs>
          <w:tab w:val="left" w:pos="709"/>
        </w:tabs>
        <w:spacing w:before="240" w:after="120"/>
        <w:ind w:left="709" w:hanging="709"/>
        <w:jc w:val="both"/>
        <w:rPr>
          <w:rFonts w:cs="Times New Roman"/>
          <w:b w:val="0"/>
          <w:iCs w:val="0"/>
        </w:rPr>
      </w:pPr>
      <w:bookmarkStart w:id="5" w:name="_Ref378530161"/>
      <w:r w:rsidRPr="00746FBE">
        <w:rPr>
          <w:rFonts w:cs="Times New Roman"/>
          <w:b w:val="0"/>
          <w:iCs w:val="0"/>
        </w:rPr>
        <w:t>La pregunta de la universidad por Dios</w:t>
      </w:r>
      <w:bookmarkEnd w:id="5"/>
    </w:p>
    <w:p w:rsidR="008A2B89" w:rsidRPr="00746FBE" w:rsidRDefault="008A2B89" w:rsidP="00746FBE">
      <w:pPr>
        <w:pStyle w:val="NormalWeb"/>
        <w:tabs>
          <w:tab w:val="left" w:pos="709"/>
        </w:tabs>
        <w:spacing w:before="0" w:beforeAutospacing="0" w:after="40" w:afterAutospacing="0"/>
        <w:jc w:val="both"/>
        <w:rPr>
          <w:rFonts w:ascii="Cambria" w:hAnsi="Cambria"/>
        </w:rPr>
      </w:pPr>
      <w:r w:rsidRPr="00746FBE">
        <w:rPr>
          <w:rFonts w:ascii="Cambria" w:hAnsi="Cambria"/>
        </w:rPr>
        <w:tab/>
      </w:r>
      <w:r w:rsidR="00C65A01" w:rsidRPr="00746FBE">
        <w:rPr>
          <w:rFonts w:ascii="Cambria" w:hAnsi="Cambria"/>
        </w:rPr>
        <w:t>A</w:t>
      </w:r>
      <w:r w:rsidRPr="00746FBE">
        <w:rPr>
          <w:rFonts w:ascii="Cambria" w:hAnsi="Cambria"/>
        </w:rPr>
        <w:t>hondando y concretando más esas ciencias que atañen al hombre no pueden prescindir de la referencia a Dios, «dado que al hombre no se le puede entender plenamente, tanto en su interioridad como en su exterioridad, si no se le reconoce abierto a la trascendencia</w:t>
      </w:r>
      <w:r w:rsidR="00C43122" w:rsidRPr="00746FBE">
        <w:rPr>
          <w:rFonts w:ascii="Cambria" w:hAnsi="Cambria"/>
        </w:rPr>
        <w:t>»</w:t>
      </w:r>
      <w:r w:rsidRPr="00746FBE">
        <w:rPr>
          <w:rFonts w:ascii="Cambria" w:hAnsi="Cambria"/>
        </w:rPr>
        <w:t xml:space="preserve">. La pregunta por Dios es </w:t>
      </w:r>
      <w:r w:rsidR="00C65A01" w:rsidRPr="00746FBE">
        <w:rPr>
          <w:rFonts w:ascii="Cambria" w:hAnsi="Cambria"/>
        </w:rPr>
        <w:t xml:space="preserve"> </w:t>
      </w:r>
      <w:r w:rsidRPr="00746FBE">
        <w:rPr>
          <w:rFonts w:ascii="Cambria" w:hAnsi="Cambria"/>
        </w:rPr>
        <w:t>«la</w:t>
      </w:r>
      <w:r w:rsidRPr="00746FBE">
        <w:rPr>
          <w:rStyle w:val="apple-converted-space"/>
          <w:rFonts w:ascii="Cambria" w:hAnsi="Cambria"/>
        </w:rPr>
        <w:t> </w:t>
      </w:r>
      <w:r w:rsidRPr="00746FBE">
        <w:rPr>
          <w:rFonts w:ascii="Cambria" w:hAnsi="Cambria"/>
        </w:rPr>
        <w:t>pregunta esencial, aquélla de la que depende radicalmente el descubrimiento del sentido del mundo y de la vida». La tradición cristiana se ha referido a ello como «el</w:t>
      </w:r>
      <w:r w:rsidRPr="00746FBE">
        <w:rPr>
          <w:rStyle w:val="apple-converted-space"/>
          <w:rFonts w:ascii="Cambria" w:hAnsi="Cambria"/>
        </w:rPr>
        <w:t> </w:t>
      </w:r>
      <w:r w:rsidRPr="00746FBE">
        <w:rPr>
          <w:rFonts w:ascii="Cambria" w:hAnsi="Cambria"/>
          <w:i/>
          <w:iCs/>
          <w:lang w:val="la-Latn"/>
        </w:rPr>
        <w:t>desiderium naturale videndi Deum</w:t>
      </w:r>
      <w:r w:rsidRPr="00746FBE">
        <w:rPr>
          <w:rStyle w:val="apple-converted-space"/>
          <w:rFonts w:ascii="Cambria" w:hAnsi="Cambria"/>
          <w:i/>
          <w:iCs/>
        </w:rPr>
        <w:t> </w:t>
      </w:r>
      <w:r w:rsidR="003F2107" w:rsidRPr="00746FBE">
        <w:rPr>
          <w:rStyle w:val="apple-converted-space"/>
          <w:rFonts w:ascii="Cambria" w:hAnsi="Cambria"/>
          <w:iCs/>
        </w:rPr>
        <w:t xml:space="preserve">—el deseo natural de ver a Dios— </w:t>
      </w:r>
      <w:r w:rsidRPr="00746FBE">
        <w:rPr>
          <w:rFonts w:ascii="Cambria" w:hAnsi="Cambria"/>
        </w:rPr>
        <w:t>que está presente en todo hombre».</w:t>
      </w:r>
    </w:p>
    <w:p w:rsidR="008A2B89" w:rsidRPr="00746FBE" w:rsidRDefault="008A2B89" w:rsidP="00746FBE">
      <w:pPr>
        <w:pStyle w:val="NormalWeb"/>
        <w:tabs>
          <w:tab w:val="left" w:pos="709"/>
        </w:tabs>
        <w:spacing w:before="0" w:beforeAutospacing="0" w:after="40" w:afterAutospacing="0"/>
        <w:jc w:val="both"/>
        <w:rPr>
          <w:rFonts w:ascii="Cambria" w:hAnsi="Cambria"/>
        </w:rPr>
      </w:pPr>
      <w:r w:rsidRPr="00746FBE">
        <w:rPr>
          <w:rFonts w:ascii="Cambria" w:hAnsi="Cambria"/>
        </w:rPr>
        <w:tab/>
        <w:t>Más claramente aún —y apuntando ya a su lugar en la universidad</w:t>
      </w:r>
      <w:r w:rsidRPr="00746FBE">
        <w:rPr>
          <w:rFonts w:ascii="Cambria" w:hAnsi="Cambria"/>
        </w:rPr>
        <w:softHyphen/>
        <w:t>—, afirma nuestro autor que la cuestión de Dios es idéntica a la cuestión de la verdad, y por eso la universidad no puede ser indiferente ante ella</w:t>
      </w:r>
      <w:r w:rsidR="003F2107" w:rsidRPr="00746FBE">
        <w:rPr>
          <w:rFonts w:ascii="Cambria" w:hAnsi="Cambria"/>
        </w:rPr>
        <w:t xml:space="preserve">. </w:t>
      </w:r>
      <w:r w:rsidR="00B87F56" w:rsidRPr="00746FBE">
        <w:rPr>
          <w:rFonts w:ascii="Cambria" w:hAnsi="Cambria"/>
        </w:rPr>
        <w:t xml:space="preserve">Es más,  dirá que </w:t>
      </w:r>
      <w:r w:rsidRPr="00746FBE">
        <w:rPr>
          <w:rFonts w:ascii="Cambria" w:hAnsi="Cambria"/>
        </w:rPr>
        <w:t>«el mismo impulso a la investigación científica brota de la nostalgia de Dios que habita en el corazón humano: en el fondo, el hombre de ciencia tiende, también de modo inconsciente, a alcanzar aquella verdad que puede dar sentido a la vida». Es así crucial, por tanto, que también la universidad «redescubra el vigor del significado y el dinamismo de la trascendencia», de modo que, estando impregnada de «una auténtica pasión por la cuestión de lo absoluto», se «abra con decisión el horizonte del</w:t>
      </w:r>
      <w:r w:rsidRPr="00746FBE">
        <w:rPr>
          <w:rStyle w:val="apple-converted-space"/>
          <w:rFonts w:ascii="Cambria" w:hAnsi="Cambria"/>
        </w:rPr>
        <w:t> </w:t>
      </w:r>
      <w:r w:rsidRPr="00746FBE">
        <w:rPr>
          <w:rFonts w:ascii="Cambria" w:hAnsi="Cambria"/>
          <w:i/>
          <w:iCs/>
          <w:lang w:val="la-Latn"/>
        </w:rPr>
        <w:t>quaerere Deum</w:t>
      </w:r>
      <w:r w:rsidRPr="00746FBE">
        <w:rPr>
          <w:rFonts w:ascii="Cambria" w:hAnsi="Cambria"/>
        </w:rPr>
        <w:t>», y con ello, al saber que procede de la reflexión teológica.</w:t>
      </w:r>
    </w:p>
    <w:p w:rsidR="008A2B89" w:rsidRPr="00746FBE" w:rsidRDefault="008A2B89" w:rsidP="00746FBE">
      <w:pPr>
        <w:pStyle w:val="NormalWeb"/>
        <w:tabs>
          <w:tab w:val="left" w:pos="709"/>
        </w:tabs>
        <w:spacing w:before="0" w:beforeAutospacing="0" w:after="40" w:afterAutospacing="0"/>
        <w:jc w:val="both"/>
        <w:rPr>
          <w:rFonts w:ascii="Cambria" w:hAnsi="Cambria"/>
        </w:rPr>
      </w:pPr>
      <w:r w:rsidRPr="00746FBE">
        <w:rPr>
          <w:rFonts w:ascii="Cambria" w:hAnsi="Cambria"/>
        </w:rPr>
        <w:tab/>
        <w:t xml:space="preserve">Y es que —se pregunta en otra ocasión— </w:t>
      </w:r>
      <w:proofErr w:type="gramStart"/>
      <w:r w:rsidRPr="00746FBE">
        <w:rPr>
          <w:rFonts w:ascii="Cambria" w:hAnsi="Cambria"/>
        </w:rPr>
        <w:t>«¿</w:t>
      </w:r>
      <w:proofErr w:type="gramEnd"/>
      <w:r w:rsidRPr="00746FBE">
        <w:rPr>
          <w:rFonts w:ascii="Cambria" w:hAnsi="Cambria"/>
        </w:rPr>
        <w:t>por qué considerar que quien tiene fe debe renunciar a la búsqueda libre de la verdad, y que quien busca libremente la verdad debe renunciar a la fe?». El cristianismo es la religión del</w:t>
      </w:r>
      <w:r w:rsidRPr="00746FBE">
        <w:rPr>
          <w:rStyle w:val="apple-converted-space"/>
          <w:rFonts w:ascii="Cambria" w:hAnsi="Cambria"/>
        </w:rPr>
        <w:t> </w:t>
      </w:r>
      <w:r w:rsidRPr="00746FBE">
        <w:rPr>
          <w:rFonts w:ascii="Cambria" w:hAnsi="Cambria"/>
          <w:i/>
          <w:iCs/>
        </w:rPr>
        <w:t>Lógos</w:t>
      </w:r>
      <w:r w:rsidR="003F2107" w:rsidRPr="00746FBE">
        <w:rPr>
          <w:rFonts w:ascii="Cambria" w:hAnsi="Cambria"/>
          <w:i/>
          <w:iCs/>
        </w:rPr>
        <w:t xml:space="preserve"> </w:t>
      </w:r>
      <w:r w:rsidR="003F2107" w:rsidRPr="00746FBE">
        <w:rPr>
          <w:rFonts w:ascii="Cambria" w:hAnsi="Cambria"/>
          <w:iCs/>
        </w:rPr>
        <w:t xml:space="preserve">—y </w:t>
      </w:r>
      <w:r w:rsidR="003F2107" w:rsidRPr="00746FBE">
        <w:rPr>
          <w:rFonts w:ascii="Cambria" w:hAnsi="Cambria"/>
          <w:i/>
          <w:iCs/>
        </w:rPr>
        <w:t>Lógos</w:t>
      </w:r>
      <w:r w:rsidR="003F2107" w:rsidRPr="00746FBE">
        <w:rPr>
          <w:rFonts w:ascii="Cambria" w:hAnsi="Cambria"/>
          <w:iCs/>
        </w:rPr>
        <w:t xml:space="preserve"> significa </w:t>
      </w:r>
      <w:r w:rsidR="003F2107" w:rsidRPr="00746FBE">
        <w:rPr>
          <w:rFonts w:ascii="Cambria" w:hAnsi="Cambria"/>
          <w:i/>
          <w:iCs/>
        </w:rPr>
        <w:t>palabra</w:t>
      </w:r>
      <w:r w:rsidR="003F2107" w:rsidRPr="00746FBE">
        <w:rPr>
          <w:rFonts w:ascii="Cambria" w:hAnsi="Cambria"/>
          <w:iCs/>
        </w:rPr>
        <w:t xml:space="preserve">, pero también </w:t>
      </w:r>
      <w:r w:rsidR="003F2107" w:rsidRPr="00746FBE">
        <w:rPr>
          <w:rFonts w:ascii="Cambria" w:hAnsi="Cambria"/>
          <w:i/>
          <w:iCs/>
        </w:rPr>
        <w:t>razón</w:t>
      </w:r>
      <w:r w:rsidR="003F2107" w:rsidRPr="00746FBE">
        <w:rPr>
          <w:rFonts w:ascii="Cambria" w:hAnsi="Cambria"/>
          <w:iCs/>
        </w:rPr>
        <w:t>—</w:t>
      </w:r>
      <w:r w:rsidRPr="00746FBE">
        <w:rPr>
          <w:rFonts w:ascii="Cambria" w:hAnsi="Cambria"/>
        </w:rPr>
        <w:t>, y ello implica que</w:t>
      </w:r>
      <w:r w:rsidR="003F2107" w:rsidRPr="00746FBE">
        <w:rPr>
          <w:rFonts w:ascii="Cambria" w:hAnsi="Cambria"/>
        </w:rPr>
        <w:t>, en tanto que religión del Lógos,</w:t>
      </w:r>
      <w:r w:rsidRPr="00746FBE">
        <w:rPr>
          <w:rFonts w:ascii="Cambria" w:hAnsi="Cambria"/>
        </w:rPr>
        <w:t xml:space="preserve"> «no relega la fe al ámbito de lo irracional, sino que atribuye el origen y el sentido de la realidad a la Razón creadora, </w:t>
      </w:r>
      <w:r w:rsidR="003F2107" w:rsidRPr="00746FBE">
        <w:rPr>
          <w:rFonts w:ascii="Cambria" w:hAnsi="Cambria"/>
        </w:rPr>
        <w:t xml:space="preserve">—al Lógos—, </w:t>
      </w:r>
      <w:r w:rsidRPr="00746FBE">
        <w:rPr>
          <w:rFonts w:ascii="Cambria" w:hAnsi="Cambria"/>
        </w:rPr>
        <w:t>que en el Dios crucificado se manifestó como amor y que invita a recorrer el camino del</w:t>
      </w:r>
      <w:r w:rsidRPr="00746FBE">
        <w:rPr>
          <w:rStyle w:val="apple-converted-space"/>
          <w:rFonts w:ascii="Cambria" w:hAnsi="Cambria"/>
        </w:rPr>
        <w:t> </w:t>
      </w:r>
      <w:r w:rsidRPr="00746FBE">
        <w:rPr>
          <w:rFonts w:ascii="Cambria" w:hAnsi="Cambria"/>
          <w:i/>
          <w:iCs/>
        </w:rPr>
        <w:t>quaerere Deum</w:t>
      </w:r>
      <w:r w:rsidR="003F2107" w:rsidRPr="00746FBE">
        <w:rPr>
          <w:rFonts w:ascii="Cambria" w:hAnsi="Cambria"/>
          <w:iCs/>
        </w:rPr>
        <w:t xml:space="preserve"> —el camino de la búsqueda de Dios—</w:t>
      </w:r>
      <w:r w:rsidRPr="00746FBE">
        <w:rPr>
          <w:rFonts w:ascii="Cambria" w:hAnsi="Cambria"/>
        </w:rPr>
        <w:t>». De ahí que «la fe en Dios no suprime la búsqueda de la verdad; al contrario, la estimula»</w:t>
      </w:r>
      <w:r w:rsidR="00C43122" w:rsidRPr="00746FBE">
        <w:rPr>
          <w:rFonts w:ascii="Cambria" w:hAnsi="Cambria"/>
        </w:rPr>
        <w:t xml:space="preserve">. </w:t>
      </w:r>
      <w:r w:rsidR="00B67F80" w:rsidRPr="00746FBE">
        <w:rPr>
          <w:rFonts w:ascii="Cambria" w:hAnsi="Cambria"/>
          <w:color w:val="000000"/>
        </w:rPr>
        <w:t>En definitiva l</w:t>
      </w:r>
      <w:r w:rsidRPr="00746FBE">
        <w:rPr>
          <w:rFonts w:ascii="Cambria" w:hAnsi="Cambria"/>
        </w:rPr>
        <w:t xml:space="preserve">a fe —una fe auténtica, iluminada y racional, purificada de ideologías sectarias y fundamentalistas—, </w:t>
      </w:r>
      <w:r w:rsidR="00B67F80" w:rsidRPr="00746FBE">
        <w:rPr>
          <w:rFonts w:ascii="Cambria" w:hAnsi="Cambria"/>
        </w:rPr>
        <w:t xml:space="preserve">a la vez que respeta la metodología, los objetos y la finalidad propia de las diversas ciencias, las ayuda </w:t>
      </w:r>
      <w:r w:rsidRPr="00746FBE">
        <w:rPr>
          <w:rFonts w:ascii="Cambria" w:hAnsi="Cambria"/>
        </w:rPr>
        <w:t xml:space="preserve">a desprenderse </w:t>
      </w:r>
      <w:r w:rsidRPr="00746FBE">
        <w:rPr>
          <w:rFonts w:ascii="Cambria" w:hAnsi="Cambria"/>
          <w:color w:val="000000"/>
        </w:rPr>
        <w:t>de los reduccionismos que la mortifican y la limitan (positivismo y cientificismo, principalmente), así como a «</w:t>
      </w:r>
      <w:r w:rsidRPr="00746FBE">
        <w:rPr>
          <w:rFonts w:ascii="Cambria" w:hAnsi="Cambria"/>
        </w:rPr>
        <w:t>abrirse a una interpretación verdaderamente iluminada de lo real»  y del hombre.</w:t>
      </w:r>
      <w:r w:rsidR="009C5152" w:rsidRPr="00746FBE">
        <w:rPr>
          <w:rFonts w:ascii="Cambria" w:hAnsi="Cambria"/>
        </w:rPr>
        <w:t xml:space="preserve"> </w:t>
      </w:r>
    </w:p>
    <w:p w:rsidR="002738D4" w:rsidRPr="00746FBE" w:rsidRDefault="00CA3121" w:rsidP="00746FBE">
      <w:pPr>
        <w:pStyle w:val="Ttulo1"/>
        <w:spacing w:before="120" w:after="120"/>
        <w:jc w:val="both"/>
        <w:rPr>
          <w:smallCaps/>
          <w:sz w:val="24"/>
          <w:szCs w:val="24"/>
        </w:rPr>
      </w:pPr>
      <w:bookmarkStart w:id="6" w:name="_Ref378530308"/>
      <w:r w:rsidRPr="00746FBE">
        <w:rPr>
          <w:smallCaps/>
          <w:sz w:val="24"/>
          <w:szCs w:val="24"/>
        </w:rPr>
        <w:t>Conclusión</w:t>
      </w:r>
    </w:p>
    <w:bookmarkEnd w:id="6"/>
    <w:p w:rsidR="002738D4" w:rsidRPr="00746FBE" w:rsidRDefault="002738D4" w:rsidP="00746FBE">
      <w:pPr>
        <w:tabs>
          <w:tab w:val="left" w:pos="567"/>
        </w:tabs>
        <w:spacing w:after="40"/>
        <w:jc w:val="both"/>
        <w:rPr>
          <w:rFonts w:ascii="Cambria" w:hAnsi="Cambria" w:cs="Arial"/>
        </w:rPr>
      </w:pPr>
      <w:r w:rsidRPr="00746FBE">
        <w:rPr>
          <w:rFonts w:ascii="Cambria" w:hAnsi="Cambria" w:cs="Arial"/>
        </w:rPr>
        <w:tab/>
        <w:t xml:space="preserve">Las universidades no pueden ser insolidarias con su tiempo, pero tampoco esclavas de él. Frente a los extremismos de la imitación nostálgica de los orígenes, por un lado, y del relativismo e historicismo insustanciales, por otro, una universidad es tanto más fiel a su </w:t>
      </w:r>
      <w:r w:rsidRPr="00746FBE">
        <w:rPr>
          <w:rFonts w:ascii="Cambria" w:hAnsi="Cambria" w:cs="Arial"/>
          <w:i/>
        </w:rPr>
        <w:t>vocación</w:t>
      </w:r>
      <w:r w:rsidRPr="00746FBE">
        <w:rPr>
          <w:rFonts w:ascii="Cambria" w:hAnsi="Cambria" w:cs="Arial"/>
        </w:rPr>
        <w:t xml:space="preserve"> </w:t>
      </w:r>
      <w:r w:rsidRPr="00746FBE">
        <w:rPr>
          <w:rFonts w:ascii="Cambria" w:hAnsi="Cambria" w:cs="Arial"/>
          <w:i/>
        </w:rPr>
        <w:t>originaria</w:t>
      </w:r>
      <w:r w:rsidRPr="00746FBE">
        <w:rPr>
          <w:rFonts w:ascii="Cambria" w:hAnsi="Cambria" w:cs="Arial"/>
        </w:rPr>
        <w:t xml:space="preserve"> —la promoción integral del hombre y de la sociedad— en tanto que es fiel a su </w:t>
      </w:r>
      <w:r w:rsidRPr="00746FBE">
        <w:rPr>
          <w:rFonts w:ascii="Cambria" w:hAnsi="Cambria" w:cs="Arial"/>
          <w:i/>
        </w:rPr>
        <w:t>identidad</w:t>
      </w:r>
      <w:r w:rsidRPr="00746FBE">
        <w:rPr>
          <w:rFonts w:ascii="Cambria" w:hAnsi="Cambria" w:cs="Arial"/>
        </w:rPr>
        <w:t xml:space="preserve"> </w:t>
      </w:r>
      <w:r w:rsidRPr="00746FBE">
        <w:rPr>
          <w:rFonts w:ascii="Cambria" w:hAnsi="Cambria" w:cs="Arial"/>
          <w:i/>
        </w:rPr>
        <w:t>originaria</w:t>
      </w:r>
      <w:r w:rsidRPr="00746FBE">
        <w:rPr>
          <w:rFonts w:ascii="Cambria" w:hAnsi="Cambria" w:cs="Arial"/>
        </w:rPr>
        <w:t xml:space="preserve"> —la búsqueda sincera, constante e inter</w:t>
      </w:r>
      <w:r w:rsidR="00073610" w:rsidRPr="00746FBE">
        <w:rPr>
          <w:rFonts w:ascii="Cambria" w:hAnsi="Cambria" w:cs="Arial"/>
        </w:rPr>
        <w:t>disciplinar de la verdad plena</w:t>
      </w:r>
      <w:r w:rsidR="00F80E05" w:rsidRPr="00746FBE">
        <w:rPr>
          <w:rFonts w:ascii="Cambria" w:hAnsi="Cambria" w:cs="Arial"/>
        </w:rPr>
        <w:t>.</w:t>
      </w:r>
      <w:r w:rsidRPr="00746FBE">
        <w:rPr>
          <w:rFonts w:ascii="Cambria" w:hAnsi="Cambria" w:cs="Arial"/>
        </w:rPr>
        <w:t xml:space="preserve"> Esta es la tesis central de Benedicto XVI.</w:t>
      </w:r>
    </w:p>
    <w:p w:rsidR="003D2CFF" w:rsidRPr="00746FBE" w:rsidRDefault="002738D4" w:rsidP="00746FBE">
      <w:pPr>
        <w:tabs>
          <w:tab w:val="left" w:pos="567"/>
        </w:tabs>
        <w:spacing w:after="40"/>
        <w:jc w:val="both"/>
        <w:rPr>
          <w:rFonts w:cs="Arial"/>
        </w:rPr>
      </w:pPr>
      <w:r w:rsidRPr="00746FBE">
        <w:rPr>
          <w:rFonts w:ascii="Cambria" w:hAnsi="Cambria" w:cs="Arial"/>
        </w:rPr>
        <w:tab/>
        <w:t>Hoy día, ante</w:t>
      </w:r>
      <w:r w:rsidRPr="00746FBE">
        <w:rPr>
          <w:rFonts w:ascii="Cambria" w:hAnsi="Cambria"/>
        </w:rPr>
        <w:t xml:space="preserve"> la vastedad y la complejidad del saber que la humanidad tiene a su disposición, pero también frente a la</w:t>
      </w:r>
      <w:r w:rsidR="000D719E" w:rsidRPr="00746FBE">
        <w:rPr>
          <w:rFonts w:ascii="Cambria" w:hAnsi="Cambria"/>
        </w:rPr>
        <w:t>s ideologías reduccionistas de distinto</w:t>
      </w:r>
      <w:r w:rsidRPr="00746FBE">
        <w:rPr>
          <w:rFonts w:ascii="Cambria" w:hAnsi="Cambria"/>
        </w:rPr>
        <w:t xml:space="preserve"> tipo que la amenazan, las universidades, fieles a su auténtica identidad y vocación, siguen conservando la noble y singular tarea de dar respuesta no sólo a las demandas profesionales de la sociedad del </w:t>
      </w:r>
      <w:r w:rsidRPr="00746FBE">
        <w:rPr>
          <w:rFonts w:ascii="Cambria" w:hAnsi="Cambria"/>
        </w:rPr>
        <w:lastRenderedPageBreak/>
        <w:t xml:space="preserve">momento, sino también, y sobre todo, al </w:t>
      </w:r>
      <w:r w:rsidRPr="00746FBE">
        <w:rPr>
          <w:rFonts w:ascii="Cambria" w:hAnsi="Cambria"/>
          <w:i/>
        </w:rPr>
        <w:t>deseo profundo y perenne de verdad</w:t>
      </w:r>
      <w:r w:rsidRPr="00746FBE">
        <w:rPr>
          <w:rFonts w:ascii="Cambria" w:hAnsi="Cambria"/>
        </w:rPr>
        <w:t xml:space="preserve"> que anhela todo hombre en lo profundo de su ser, un deseo que no se limita a las realidades temporales, sino que apunta a algo más, a una verdad y sentido ú</w:t>
      </w:r>
      <w:r w:rsidR="004E39DB" w:rsidRPr="00746FBE">
        <w:rPr>
          <w:rFonts w:ascii="Cambria" w:hAnsi="Cambria"/>
        </w:rPr>
        <w:t>ltimo de todo lo real: a Dios. É</w:t>
      </w:r>
      <w:r w:rsidRPr="00746FBE">
        <w:rPr>
          <w:rFonts w:ascii="Cambria" w:hAnsi="Cambria"/>
        </w:rPr>
        <w:t xml:space="preserve">sta, y no otra, constituyó la razón de ser que dio origen a la universidad hace ya más ocho siglos. A conservar y a fomentar este espíritu, en definitiva, </w:t>
      </w:r>
      <w:r w:rsidR="00B87F56" w:rsidRPr="00746FBE">
        <w:rPr>
          <w:rFonts w:ascii="Cambria" w:hAnsi="Cambria"/>
        </w:rPr>
        <w:t>es a lo que lo que nos</w:t>
      </w:r>
      <w:r w:rsidR="00D0594F" w:rsidRPr="00746FBE">
        <w:rPr>
          <w:rFonts w:ascii="Cambria" w:hAnsi="Cambria"/>
        </w:rPr>
        <w:t xml:space="preserve"> invita </w:t>
      </w:r>
      <w:r w:rsidR="00B87F56" w:rsidRPr="00746FBE">
        <w:rPr>
          <w:rFonts w:ascii="Cambria" w:hAnsi="Cambria"/>
        </w:rPr>
        <w:t xml:space="preserve">en este libro </w:t>
      </w:r>
      <w:r w:rsidR="00D0594F" w:rsidRPr="00746FBE">
        <w:rPr>
          <w:rFonts w:ascii="Cambria" w:hAnsi="Cambria"/>
        </w:rPr>
        <w:t>Benedicto </w:t>
      </w:r>
      <w:r w:rsidRPr="00746FBE">
        <w:rPr>
          <w:rFonts w:ascii="Cambria" w:hAnsi="Cambria"/>
        </w:rPr>
        <w:t>XVI.</w:t>
      </w:r>
    </w:p>
    <w:sectPr w:rsidR="003D2CFF" w:rsidRPr="00746FBE" w:rsidSect="00D71EE1">
      <w:footerReference w:type="default" r:id="rId7"/>
      <w:pgSz w:w="11906" w:h="16838"/>
      <w:pgMar w:top="1418" w:right="1077"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6A" w:rsidRDefault="00CE216A">
      <w:r>
        <w:separator/>
      </w:r>
    </w:p>
  </w:endnote>
  <w:endnote w:type="continuationSeparator" w:id="0">
    <w:p w:rsidR="00CE216A" w:rsidRDefault="00CE2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B80" w:rsidRDefault="00DE6FEE">
    <w:pPr>
      <w:pStyle w:val="Piedepgina"/>
      <w:jc w:val="center"/>
    </w:pPr>
    <w:fldSimple w:instr=" PAGE   \* MERGEFORMAT ">
      <w:r w:rsidR="00BA3137">
        <w:rPr>
          <w:noProof/>
        </w:rPr>
        <w:t>5</w:t>
      </w:r>
    </w:fldSimple>
  </w:p>
  <w:p w:rsidR="00182BFF" w:rsidRDefault="00182B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6A" w:rsidRDefault="00CE216A">
      <w:r>
        <w:separator/>
      </w:r>
    </w:p>
  </w:footnote>
  <w:footnote w:type="continuationSeparator" w:id="0">
    <w:p w:rsidR="00CE216A" w:rsidRDefault="00CE216A">
      <w:r>
        <w:continuationSeparator/>
      </w:r>
    </w:p>
  </w:footnote>
  <w:footnote w:id="1">
    <w:p w:rsidR="00746FBE" w:rsidRDefault="00746FBE" w:rsidP="00746FBE">
      <w:pPr>
        <w:pStyle w:val="Textonotapie"/>
        <w:jc w:val="both"/>
      </w:pPr>
      <w:r>
        <w:rPr>
          <w:rStyle w:val="Refdenotaalpie"/>
        </w:rPr>
        <w:footnoteRef/>
      </w:r>
      <w:r>
        <w:t xml:space="preserve"> Versión preparada para la presentación pública del libro. Prescindimos de indicar las distintas fuentes de l</w:t>
      </w:r>
      <w:r w:rsidR="00D002F4">
        <w:t>a</w:t>
      </w:r>
      <w:r>
        <w:t>s citas que aparecen</w:t>
      </w:r>
      <w:r w:rsidR="00D002F4">
        <w:t xml:space="preserve"> (se pueden encontrar señaladas en el libro).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779"/>
    <w:multiLevelType w:val="hybridMultilevel"/>
    <w:tmpl w:val="3D66C370"/>
    <w:lvl w:ilvl="0" w:tplc="0C0A0013">
      <w:start w:val="1"/>
      <w:numFmt w:val="upperRoman"/>
      <w:lvlText w:val="%1."/>
      <w:lvlJc w:val="righ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
    <w:nsid w:val="278C69C5"/>
    <w:multiLevelType w:val="multilevel"/>
    <w:tmpl w:val="F1EC78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D0C640B"/>
    <w:multiLevelType w:val="hybridMultilevel"/>
    <w:tmpl w:val="7B083F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624959"/>
    <w:multiLevelType w:val="hybridMultilevel"/>
    <w:tmpl w:val="3364D902"/>
    <w:lvl w:ilvl="0" w:tplc="0C0A000F">
      <w:start w:val="1"/>
      <w:numFmt w:val="decimal"/>
      <w:lvlText w:val="%1."/>
      <w:lvlJc w:val="left"/>
      <w:pPr>
        <w:ind w:left="1440" w:hanging="360"/>
      </w:pPr>
      <w:rPr>
        <w:rFonts w:ascii="Times New Roman" w:hAnsi="Times New Roman" w:cs="Times New Roman"/>
      </w:rPr>
    </w:lvl>
    <w:lvl w:ilvl="1" w:tplc="0C0A000F">
      <w:start w:val="1"/>
      <w:numFmt w:val="decimal"/>
      <w:lvlText w:val="%2."/>
      <w:lvlJc w:val="left"/>
      <w:pPr>
        <w:ind w:left="2160" w:hanging="360"/>
      </w:pPr>
      <w:rPr>
        <w:rFonts w:ascii="Times New Roman" w:hAnsi="Times New Roman" w:cs="Times New Roman"/>
      </w:rPr>
    </w:lvl>
    <w:lvl w:ilvl="2" w:tplc="0C0A001B">
      <w:start w:val="1"/>
      <w:numFmt w:val="lowerRoman"/>
      <w:lvlText w:val="%3."/>
      <w:lvlJc w:val="right"/>
      <w:pPr>
        <w:ind w:left="2880" w:hanging="180"/>
      </w:pPr>
      <w:rPr>
        <w:rFonts w:ascii="Times New Roman" w:hAnsi="Times New Roman" w:cs="Times New Roman"/>
      </w:rPr>
    </w:lvl>
    <w:lvl w:ilvl="3" w:tplc="0C0A000F">
      <w:start w:val="1"/>
      <w:numFmt w:val="decimal"/>
      <w:lvlText w:val="%4."/>
      <w:lvlJc w:val="left"/>
      <w:pPr>
        <w:ind w:left="3600" w:hanging="360"/>
      </w:pPr>
      <w:rPr>
        <w:rFonts w:ascii="Times New Roman" w:hAnsi="Times New Roman" w:cs="Times New Roman"/>
      </w:rPr>
    </w:lvl>
    <w:lvl w:ilvl="4" w:tplc="0C0A0019">
      <w:start w:val="1"/>
      <w:numFmt w:val="lowerLetter"/>
      <w:lvlText w:val="%5."/>
      <w:lvlJc w:val="left"/>
      <w:pPr>
        <w:ind w:left="4320" w:hanging="360"/>
      </w:pPr>
      <w:rPr>
        <w:rFonts w:ascii="Times New Roman" w:hAnsi="Times New Roman" w:cs="Times New Roman"/>
      </w:rPr>
    </w:lvl>
    <w:lvl w:ilvl="5" w:tplc="0C0A001B">
      <w:start w:val="1"/>
      <w:numFmt w:val="lowerRoman"/>
      <w:lvlText w:val="%6."/>
      <w:lvlJc w:val="right"/>
      <w:pPr>
        <w:ind w:left="5040" w:hanging="180"/>
      </w:pPr>
      <w:rPr>
        <w:rFonts w:ascii="Times New Roman" w:hAnsi="Times New Roman" w:cs="Times New Roman"/>
      </w:rPr>
    </w:lvl>
    <w:lvl w:ilvl="6" w:tplc="0C0A000F">
      <w:start w:val="1"/>
      <w:numFmt w:val="decimal"/>
      <w:lvlText w:val="%7."/>
      <w:lvlJc w:val="left"/>
      <w:pPr>
        <w:ind w:left="5760" w:hanging="360"/>
      </w:pPr>
      <w:rPr>
        <w:rFonts w:ascii="Times New Roman" w:hAnsi="Times New Roman" w:cs="Times New Roman"/>
      </w:rPr>
    </w:lvl>
    <w:lvl w:ilvl="7" w:tplc="0C0A0019">
      <w:start w:val="1"/>
      <w:numFmt w:val="lowerLetter"/>
      <w:lvlText w:val="%8."/>
      <w:lvlJc w:val="left"/>
      <w:pPr>
        <w:ind w:left="6480" w:hanging="360"/>
      </w:pPr>
      <w:rPr>
        <w:rFonts w:ascii="Times New Roman" w:hAnsi="Times New Roman" w:cs="Times New Roman"/>
      </w:rPr>
    </w:lvl>
    <w:lvl w:ilvl="8" w:tplc="0C0A001B">
      <w:start w:val="1"/>
      <w:numFmt w:val="lowerRoman"/>
      <w:lvlText w:val="%9."/>
      <w:lvlJc w:val="right"/>
      <w:pPr>
        <w:ind w:left="7200" w:hanging="180"/>
      </w:pPr>
      <w:rPr>
        <w:rFonts w:ascii="Times New Roman" w:hAnsi="Times New Roman" w:cs="Times New Roman"/>
      </w:rPr>
    </w:lvl>
  </w:abstractNum>
  <w:abstractNum w:abstractNumId="4">
    <w:nsid w:val="39BA5C2A"/>
    <w:multiLevelType w:val="hybridMultilevel"/>
    <w:tmpl w:val="27CE8F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9E40E44"/>
    <w:multiLevelType w:val="hybridMultilevel"/>
    <w:tmpl w:val="ED6E1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CB51B02"/>
    <w:multiLevelType w:val="hybridMultilevel"/>
    <w:tmpl w:val="AE4E6DA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52EE4CA8"/>
    <w:multiLevelType w:val="hybridMultilevel"/>
    <w:tmpl w:val="569CF75C"/>
    <w:lvl w:ilvl="0" w:tplc="0C0A000F">
      <w:start w:val="1"/>
      <w:numFmt w:val="decimal"/>
      <w:lvlText w:val="%1."/>
      <w:lvlJc w:val="lef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8">
    <w:nsid w:val="5CF86BDF"/>
    <w:multiLevelType w:val="hybridMultilevel"/>
    <w:tmpl w:val="7DE65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D9D0DC1"/>
    <w:multiLevelType w:val="hybridMultilevel"/>
    <w:tmpl w:val="3D66C370"/>
    <w:lvl w:ilvl="0" w:tplc="0C0A0013">
      <w:start w:val="1"/>
      <w:numFmt w:val="upperRoman"/>
      <w:lvlText w:val="%1."/>
      <w:lvlJc w:val="righ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0">
    <w:nsid w:val="5FD3713F"/>
    <w:multiLevelType w:val="hybridMultilevel"/>
    <w:tmpl w:val="B9BE22EA"/>
    <w:lvl w:ilvl="0" w:tplc="0C0A000F">
      <w:start w:val="1"/>
      <w:numFmt w:val="decimal"/>
      <w:lvlText w:val="%1."/>
      <w:lvlJc w:val="lef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1">
    <w:nsid w:val="64793D02"/>
    <w:multiLevelType w:val="hybridMultilevel"/>
    <w:tmpl w:val="7DE65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D714833"/>
    <w:multiLevelType w:val="hybridMultilevel"/>
    <w:tmpl w:val="3A2C1C18"/>
    <w:lvl w:ilvl="0" w:tplc="37D2BC3A">
      <w:start w:val="1"/>
      <w:numFmt w:val="upperRoman"/>
      <w:lvlText w:val="%1."/>
      <w:lvlJc w:val="right"/>
      <w:pPr>
        <w:ind w:left="720" w:hanging="360"/>
      </w:pPr>
      <w:rPr>
        <w:rFonts w:ascii="Times New Roman" w:hAnsi="Times New Roman" w:cs="Times New Roman"/>
      </w:rPr>
    </w:lvl>
    <w:lvl w:ilvl="1" w:tplc="99C6EF3A">
      <w:start w:val="1"/>
      <w:numFmt w:val="decimal"/>
      <w:lvlText w:val="%2."/>
      <w:lvlJc w:val="left"/>
      <w:pPr>
        <w:ind w:left="1440" w:hanging="360"/>
      </w:pPr>
      <w:rPr>
        <w:rFonts w:ascii="Times New Roman" w:hAnsi="Times New Roman" w:cs="Times New Roman" w:hint="default"/>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3">
    <w:nsid w:val="6F4C07FA"/>
    <w:multiLevelType w:val="hybridMultilevel"/>
    <w:tmpl w:val="51664B62"/>
    <w:lvl w:ilvl="0" w:tplc="0C0A000F">
      <w:start w:val="1"/>
      <w:numFmt w:val="decimal"/>
      <w:lvlText w:val="%1."/>
      <w:lvlJc w:val="left"/>
      <w:pPr>
        <w:ind w:left="1440" w:hanging="360"/>
      </w:pPr>
      <w:rPr>
        <w:rFonts w:ascii="Times New Roman" w:hAnsi="Times New Roman" w:cs="Times New Roman"/>
      </w:rPr>
    </w:lvl>
    <w:lvl w:ilvl="1" w:tplc="0C0A0019">
      <w:start w:val="1"/>
      <w:numFmt w:val="lowerLetter"/>
      <w:lvlText w:val="%2."/>
      <w:lvlJc w:val="left"/>
      <w:pPr>
        <w:ind w:left="2160" w:hanging="360"/>
      </w:pPr>
      <w:rPr>
        <w:rFonts w:ascii="Times New Roman" w:hAnsi="Times New Roman" w:cs="Times New Roman"/>
      </w:rPr>
    </w:lvl>
    <w:lvl w:ilvl="2" w:tplc="0C0A001B">
      <w:start w:val="1"/>
      <w:numFmt w:val="lowerRoman"/>
      <w:lvlText w:val="%3."/>
      <w:lvlJc w:val="right"/>
      <w:pPr>
        <w:ind w:left="2880" w:hanging="180"/>
      </w:pPr>
      <w:rPr>
        <w:rFonts w:ascii="Times New Roman" w:hAnsi="Times New Roman" w:cs="Times New Roman"/>
      </w:rPr>
    </w:lvl>
    <w:lvl w:ilvl="3" w:tplc="0C0A000F">
      <w:start w:val="1"/>
      <w:numFmt w:val="decimal"/>
      <w:lvlText w:val="%4."/>
      <w:lvlJc w:val="left"/>
      <w:pPr>
        <w:ind w:left="3600" w:hanging="360"/>
      </w:pPr>
      <w:rPr>
        <w:rFonts w:ascii="Times New Roman" w:hAnsi="Times New Roman" w:cs="Times New Roman"/>
      </w:rPr>
    </w:lvl>
    <w:lvl w:ilvl="4" w:tplc="0C0A0019">
      <w:start w:val="1"/>
      <w:numFmt w:val="lowerLetter"/>
      <w:lvlText w:val="%5."/>
      <w:lvlJc w:val="left"/>
      <w:pPr>
        <w:ind w:left="4320" w:hanging="360"/>
      </w:pPr>
      <w:rPr>
        <w:rFonts w:ascii="Times New Roman" w:hAnsi="Times New Roman" w:cs="Times New Roman"/>
      </w:rPr>
    </w:lvl>
    <w:lvl w:ilvl="5" w:tplc="0C0A001B">
      <w:start w:val="1"/>
      <w:numFmt w:val="lowerRoman"/>
      <w:lvlText w:val="%6."/>
      <w:lvlJc w:val="right"/>
      <w:pPr>
        <w:ind w:left="5040" w:hanging="180"/>
      </w:pPr>
      <w:rPr>
        <w:rFonts w:ascii="Times New Roman" w:hAnsi="Times New Roman" w:cs="Times New Roman"/>
      </w:rPr>
    </w:lvl>
    <w:lvl w:ilvl="6" w:tplc="0C0A000F">
      <w:start w:val="1"/>
      <w:numFmt w:val="decimal"/>
      <w:lvlText w:val="%7."/>
      <w:lvlJc w:val="left"/>
      <w:pPr>
        <w:ind w:left="5760" w:hanging="360"/>
      </w:pPr>
      <w:rPr>
        <w:rFonts w:ascii="Times New Roman" w:hAnsi="Times New Roman" w:cs="Times New Roman"/>
      </w:rPr>
    </w:lvl>
    <w:lvl w:ilvl="7" w:tplc="0C0A0019">
      <w:start w:val="1"/>
      <w:numFmt w:val="lowerLetter"/>
      <w:lvlText w:val="%8."/>
      <w:lvlJc w:val="left"/>
      <w:pPr>
        <w:ind w:left="6480" w:hanging="360"/>
      </w:pPr>
      <w:rPr>
        <w:rFonts w:ascii="Times New Roman" w:hAnsi="Times New Roman" w:cs="Times New Roman"/>
      </w:rPr>
    </w:lvl>
    <w:lvl w:ilvl="8" w:tplc="0C0A001B">
      <w:start w:val="1"/>
      <w:numFmt w:val="lowerRoman"/>
      <w:lvlText w:val="%9."/>
      <w:lvlJc w:val="right"/>
      <w:pPr>
        <w:ind w:left="7200" w:hanging="180"/>
      </w:pPr>
      <w:rPr>
        <w:rFonts w:ascii="Times New Roman" w:hAnsi="Times New Roman" w:cs="Times New Roman"/>
      </w:rPr>
    </w:lvl>
  </w:abstractNum>
  <w:abstractNum w:abstractNumId="14">
    <w:nsid w:val="7F5B2B66"/>
    <w:multiLevelType w:val="hybridMultilevel"/>
    <w:tmpl w:val="569CF75C"/>
    <w:lvl w:ilvl="0" w:tplc="0C0A000F">
      <w:start w:val="1"/>
      <w:numFmt w:val="decimal"/>
      <w:lvlText w:val="%1."/>
      <w:lvlJc w:val="left"/>
      <w:pPr>
        <w:ind w:left="720" w:hanging="360"/>
      </w:pPr>
      <w:rPr>
        <w:rFonts w:ascii="Times New Roman" w:hAnsi="Times New Roman" w:cs="Times New Roman"/>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num w:numId="1">
    <w:abstractNumId w:val="12"/>
  </w:num>
  <w:num w:numId="2">
    <w:abstractNumId w:val="9"/>
  </w:num>
  <w:num w:numId="3">
    <w:abstractNumId w:val="0"/>
  </w:num>
  <w:num w:numId="4">
    <w:abstractNumId w:val="13"/>
  </w:num>
  <w:num w:numId="5">
    <w:abstractNumId w:val="3"/>
  </w:num>
  <w:num w:numId="6">
    <w:abstractNumId w:val="10"/>
  </w:num>
  <w:num w:numId="7">
    <w:abstractNumId w:val="14"/>
  </w:num>
  <w:num w:numId="8">
    <w:abstractNumId w:val="7"/>
  </w:num>
  <w:num w:numId="9">
    <w:abstractNumId w:val="1"/>
  </w:num>
  <w:num w:numId="10">
    <w:abstractNumId w:val="5"/>
  </w:num>
  <w:num w:numId="11">
    <w:abstractNumId w:val="4"/>
  </w:num>
  <w:num w:numId="12">
    <w:abstractNumId w:val="8"/>
  </w:num>
  <w:num w:numId="13">
    <w:abstractNumId w:val="2"/>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8A2B89"/>
    <w:rsid w:val="00011E88"/>
    <w:rsid w:val="00012F5B"/>
    <w:rsid w:val="00013D65"/>
    <w:rsid w:val="00017EAD"/>
    <w:rsid w:val="00022A2E"/>
    <w:rsid w:val="00050604"/>
    <w:rsid w:val="00073610"/>
    <w:rsid w:val="000933CF"/>
    <w:rsid w:val="000934A8"/>
    <w:rsid w:val="000A004E"/>
    <w:rsid w:val="000C6D42"/>
    <w:rsid w:val="000C7DC2"/>
    <w:rsid w:val="000D719E"/>
    <w:rsid w:val="00101EAD"/>
    <w:rsid w:val="0010234F"/>
    <w:rsid w:val="001342C2"/>
    <w:rsid w:val="00144974"/>
    <w:rsid w:val="00151989"/>
    <w:rsid w:val="00153395"/>
    <w:rsid w:val="00163EF2"/>
    <w:rsid w:val="00182BFF"/>
    <w:rsid w:val="001A38F5"/>
    <w:rsid w:val="001B75A0"/>
    <w:rsid w:val="001C5437"/>
    <w:rsid w:val="001C7FA9"/>
    <w:rsid w:val="001F31CD"/>
    <w:rsid w:val="0021491D"/>
    <w:rsid w:val="0024153B"/>
    <w:rsid w:val="002568AA"/>
    <w:rsid w:val="002738D4"/>
    <w:rsid w:val="002D2B46"/>
    <w:rsid w:val="002D5722"/>
    <w:rsid w:val="002E7B89"/>
    <w:rsid w:val="002F3B45"/>
    <w:rsid w:val="002F67D9"/>
    <w:rsid w:val="0036304E"/>
    <w:rsid w:val="003756B9"/>
    <w:rsid w:val="00396776"/>
    <w:rsid w:val="003A0B0C"/>
    <w:rsid w:val="003C16D5"/>
    <w:rsid w:val="003D25D6"/>
    <w:rsid w:val="003D2CFF"/>
    <w:rsid w:val="003F2107"/>
    <w:rsid w:val="003F5F56"/>
    <w:rsid w:val="0041788B"/>
    <w:rsid w:val="00440545"/>
    <w:rsid w:val="00445B34"/>
    <w:rsid w:val="00485DED"/>
    <w:rsid w:val="00490E50"/>
    <w:rsid w:val="00497128"/>
    <w:rsid w:val="004B3A7B"/>
    <w:rsid w:val="004E39DB"/>
    <w:rsid w:val="00520027"/>
    <w:rsid w:val="00585BAB"/>
    <w:rsid w:val="005A7397"/>
    <w:rsid w:val="005A7776"/>
    <w:rsid w:val="005C0549"/>
    <w:rsid w:val="005C4B80"/>
    <w:rsid w:val="005E1BD4"/>
    <w:rsid w:val="00617A89"/>
    <w:rsid w:val="00617A9F"/>
    <w:rsid w:val="0063309A"/>
    <w:rsid w:val="00634A04"/>
    <w:rsid w:val="00656044"/>
    <w:rsid w:val="006B6333"/>
    <w:rsid w:val="00715DA6"/>
    <w:rsid w:val="00743404"/>
    <w:rsid w:val="00746FBE"/>
    <w:rsid w:val="007553D4"/>
    <w:rsid w:val="00765037"/>
    <w:rsid w:val="00786B32"/>
    <w:rsid w:val="00787631"/>
    <w:rsid w:val="007A518A"/>
    <w:rsid w:val="007B3FB1"/>
    <w:rsid w:val="007D35D2"/>
    <w:rsid w:val="007E7BC4"/>
    <w:rsid w:val="007F6D80"/>
    <w:rsid w:val="00810B58"/>
    <w:rsid w:val="00834BCF"/>
    <w:rsid w:val="0084548F"/>
    <w:rsid w:val="0088250B"/>
    <w:rsid w:val="008830B5"/>
    <w:rsid w:val="008A2B89"/>
    <w:rsid w:val="008E3038"/>
    <w:rsid w:val="009344C6"/>
    <w:rsid w:val="009464CB"/>
    <w:rsid w:val="009A4E7A"/>
    <w:rsid w:val="009C5152"/>
    <w:rsid w:val="009D552A"/>
    <w:rsid w:val="009D556F"/>
    <w:rsid w:val="00A0520A"/>
    <w:rsid w:val="00A11D0B"/>
    <w:rsid w:val="00A26D4A"/>
    <w:rsid w:val="00A44AA1"/>
    <w:rsid w:val="00A972FF"/>
    <w:rsid w:val="00B21CD6"/>
    <w:rsid w:val="00B60176"/>
    <w:rsid w:val="00B616F4"/>
    <w:rsid w:val="00B67F80"/>
    <w:rsid w:val="00B7153F"/>
    <w:rsid w:val="00B82E2A"/>
    <w:rsid w:val="00B84A6B"/>
    <w:rsid w:val="00B84DF3"/>
    <w:rsid w:val="00B87F56"/>
    <w:rsid w:val="00BA3137"/>
    <w:rsid w:val="00BD5F80"/>
    <w:rsid w:val="00BE5749"/>
    <w:rsid w:val="00C10B5D"/>
    <w:rsid w:val="00C3598E"/>
    <w:rsid w:val="00C37A7D"/>
    <w:rsid w:val="00C43122"/>
    <w:rsid w:val="00C440BC"/>
    <w:rsid w:val="00C46AAA"/>
    <w:rsid w:val="00C603A7"/>
    <w:rsid w:val="00C65A01"/>
    <w:rsid w:val="00C95107"/>
    <w:rsid w:val="00CA3121"/>
    <w:rsid w:val="00CC5715"/>
    <w:rsid w:val="00CD4CB9"/>
    <w:rsid w:val="00CE216A"/>
    <w:rsid w:val="00CF58C0"/>
    <w:rsid w:val="00D002F4"/>
    <w:rsid w:val="00D00594"/>
    <w:rsid w:val="00D0594F"/>
    <w:rsid w:val="00D246C5"/>
    <w:rsid w:val="00D53A83"/>
    <w:rsid w:val="00D71EE1"/>
    <w:rsid w:val="00D81DA3"/>
    <w:rsid w:val="00DA0B55"/>
    <w:rsid w:val="00DB3BD0"/>
    <w:rsid w:val="00DB77EE"/>
    <w:rsid w:val="00DE6735"/>
    <w:rsid w:val="00DE6FEE"/>
    <w:rsid w:val="00E003AA"/>
    <w:rsid w:val="00E27937"/>
    <w:rsid w:val="00E33D6D"/>
    <w:rsid w:val="00E672B9"/>
    <w:rsid w:val="00EA2A5D"/>
    <w:rsid w:val="00EB07D7"/>
    <w:rsid w:val="00EB1077"/>
    <w:rsid w:val="00EB61DA"/>
    <w:rsid w:val="00EC4AD3"/>
    <w:rsid w:val="00EC75BB"/>
    <w:rsid w:val="00ED5A24"/>
    <w:rsid w:val="00F3420F"/>
    <w:rsid w:val="00F4088C"/>
    <w:rsid w:val="00F417B5"/>
    <w:rsid w:val="00F80E05"/>
    <w:rsid w:val="00FD3F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Date"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6D80"/>
    <w:rPr>
      <w:rFonts w:ascii="Times New Roman" w:hAnsi="Times New Roman"/>
      <w:sz w:val="24"/>
      <w:szCs w:val="24"/>
    </w:rPr>
  </w:style>
  <w:style w:type="paragraph" w:styleId="Ttulo1">
    <w:name w:val="heading 1"/>
    <w:basedOn w:val="Normal"/>
    <w:next w:val="Normal"/>
    <w:link w:val="Ttulo1Car"/>
    <w:uiPriority w:val="99"/>
    <w:qFormat/>
    <w:rsid w:val="007F6D80"/>
    <w:pPr>
      <w:keepNext/>
      <w:keepLines/>
      <w:spacing w:before="480"/>
      <w:outlineLvl w:val="0"/>
    </w:pPr>
    <w:rPr>
      <w:rFonts w:ascii="Cambria" w:hAnsi="Cambria" w:cs="Cambria"/>
      <w:b/>
      <w:bCs/>
      <w:sz w:val="28"/>
      <w:szCs w:val="28"/>
    </w:rPr>
  </w:style>
  <w:style w:type="paragraph" w:styleId="Ttulo2">
    <w:name w:val="heading 2"/>
    <w:basedOn w:val="Normal"/>
    <w:next w:val="Normal"/>
    <w:link w:val="Ttulo2Car"/>
    <w:uiPriority w:val="99"/>
    <w:qFormat/>
    <w:rsid w:val="007F6D80"/>
    <w:pPr>
      <w:keepNext/>
      <w:keepLines/>
      <w:spacing w:before="200"/>
      <w:outlineLvl w:val="1"/>
    </w:pPr>
    <w:rPr>
      <w:rFonts w:ascii="Cambria" w:hAnsi="Cambria" w:cs="Cambria"/>
      <w:b/>
      <w:bCs/>
      <w:sz w:val="26"/>
      <w:szCs w:val="26"/>
    </w:rPr>
  </w:style>
  <w:style w:type="paragraph" w:styleId="Ttulo3">
    <w:name w:val="heading 3"/>
    <w:aliases w:val="TÍT. 3"/>
    <w:basedOn w:val="Normal"/>
    <w:next w:val="Normal"/>
    <w:link w:val="Ttulo3Car"/>
    <w:uiPriority w:val="99"/>
    <w:qFormat/>
    <w:rsid w:val="007F6D80"/>
    <w:pPr>
      <w:keepNext/>
      <w:keepLines/>
      <w:spacing w:before="200"/>
      <w:outlineLvl w:val="2"/>
    </w:pPr>
    <w:rPr>
      <w:rFonts w:ascii="Cambria" w:hAnsi="Cambria" w:cs="Cambria"/>
      <w:b/>
      <w:bCs/>
      <w:i/>
      <w:iCs/>
    </w:rPr>
  </w:style>
  <w:style w:type="paragraph" w:styleId="Ttulo4">
    <w:name w:val="heading 4"/>
    <w:basedOn w:val="Normal"/>
    <w:next w:val="Normal"/>
    <w:link w:val="Ttulo4Car"/>
    <w:uiPriority w:val="99"/>
    <w:qFormat/>
    <w:rsid w:val="007F6D80"/>
    <w:pPr>
      <w:keepNext/>
      <w:keepLines/>
      <w:spacing w:before="200"/>
      <w:outlineLvl w:val="3"/>
    </w:pPr>
    <w:rPr>
      <w:rFonts w:ascii="Cambria" w:hAnsi="Cambria" w:cs="Cambria"/>
      <w:b/>
      <w:bCs/>
      <w:i/>
      <w:iCs/>
    </w:rPr>
  </w:style>
  <w:style w:type="paragraph" w:styleId="Ttulo5">
    <w:name w:val="heading 5"/>
    <w:basedOn w:val="Normal"/>
    <w:next w:val="Normal"/>
    <w:link w:val="Ttulo5Car"/>
    <w:uiPriority w:val="99"/>
    <w:qFormat/>
    <w:rsid w:val="007F6D80"/>
    <w:pPr>
      <w:keepNext/>
      <w:spacing w:after="120"/>
      <w:ind w:left="426" w:hanging="426"/>
      <w:jc w:val="both"/>
      <w:outlineLvl w:val="4"/>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6D80"/>
    <w:rPr>
      <w:rFonts w:ascii="Cambria" w:hAnsi="Cambria" w:cs="Cambria"/>
      <w:b/>
      <w:bCs/>
      <w:color w:val="auto"/>
      <w:sz w:val="28"/>
      <w:szCs w:val="28"/>
      <w:lang w:eastAsia="es-ES"/>
    </w:rPr>
  </w:style>
  <w:style w:type="character" w:customStyle="1" w:styleId="Ttulo2Car">
    <w:name w:val="Título 2 Car"/>
    <w:basedOn w:val="Fuentedeprrafopredeter"/>
    <w:link w:val="Ttulo2"/>
    <w:uiPriority w:val="99"/>
    <w:rsid w:val="007F6D80"/>
    <w:rPr>
      <w:rFonts w:ascii="Cambria" w:hAnsi="Cambria" w:cs="Cambria"/>
      <w:b/>
      <w:bCs/>
      <w:color w:val="auto"/>
      <w:sz w:val="26"/>
      <w:szCs w:val="26"/>
      <w:lang w:eastAsia="es-ES"/>
    </w:rPr>
  </w:style>
  <w:style w:type="character" w:customStyle="1" w:styleId="Ttulo3Car">
    <w:name w:val="Título 3 Car"/>
    <w:aliases w:val="TÍT. 3 Car"/>
    <w:basedOn w:val="Fuentedeprrafopredeter"/>
    <w:link w:val="Ttulo3"/>
    <w:uiPriority w:val="99"/>
    <w:rsid w:val="007F6D80"/>
    <w:rPr>
      <w:rFonts w:ascii="Cambria" w:hAnsi="Cambria" w:cs="Cambria"/>
      <w:b/>
      <w:bCs/>
      <w:i/>
      <w:iCs/>
      <w:lang w:eastAsia="es-ES"/>
    </w:rPr>
  </w:style>
  <w:style w:type="character" w:customStyle="1" w:styleId="Ttulo4Car">
    <w:name w:val="Título 4 Car"/>
    <w:basedOn w:val="Fuentedeprrafopredeter"/>
    <w:link w:val="Ttulo4"/>
    <w:uiPriority w:val="99"/>
    <w:rsid w:val="007F6D80"/>
    <w:rPr>
      <w:rFonts w:ascii="Cambria" w:hAnsi="Cambria" w:cs="Cambria"/>
      <w:b/>
      <w:bCs/>
      <w:i/>
      <w:iCs/>
      <w:color w:val="auto"/>
      <w:lang w:eastAsia="es-ES"/>
    </w:rPr>
  </w:style>
  <w:style w:type="character" w:customStyle="1" w:styleId="Ttulo5Car">
    <w:name w:val="Título 5 Car"/>
    <w:basedOn w:val="Fuentedeprrafopredeter"/>
    <w:link w:val="Ttulo5"/>
    <w:uiPriority w:val="99"/>
    <w:rsid w:val="007F6D80"/>
    <w:rPr>
      <w:rFonts w:ascii="Times New Roman" w:hAnsi="Times New Roman" w:cs="Times New Roman"/>
      <w:b/>
      <w:bCs/>
      <w:i/>
      <w:iCs/>
      <w:sz w:val="26"/>
      <w:szCs w:val="26"/>
    </w:rPr>
  </w:style>
  <w:style w:type="paragraph" w:styleId="Textonotapie">
    <w:name w:val="footnote text"/>
    <w:basedOn w:val="Normal"/>
    <w:link w:val="TextonotapieCar"/>
    <w:rsid w:val="007F6D80"/>
    <w:rPr>
      <w:sz w:val="20"/>
      <w:szCs w:val="20"/>
    </w:rPr>
  </w:style>
  <w:style w:type="character" w:customStyle="1" w:styleId="TextonotapieCar">
    <w:name w:val="Texto nota pie Car"/>
    <w:basedOn w:val="Fuentedeprrafopredeter"/>
    <w:link w:val="Textonotapie"/>
    <w:rsid w:val="007F6D80"/>
    <w:rPr>
      <w:rFonts w:ascii="Times New Roman" w:hAnsi="Times New Roman" w:cs="Times New Roman"/>
      <w:sz w:val="20"/>
      <w:szCs w:val="20"/>
      <w:lang w:eastAsia="es-ES"/>
    </w:rPr>
  </w:style>
  <w:style w:type="character" w:styleId="Refdenotaalpie">
    <w:name w:val="footnote reference"/>
    <w:basedOn w:val="Fuentedeprrafopredeter"/>
    <w:rsid w:val="007F6D80"/>
    <w:rPr>
      <w:rFonts w:ascii="Times New Roman" w:hAnsi="Times New Roman" w:cs="Times New Roman"/>
      <w:vertAlign w:val="superscript"/>
    </w:rPr>
  </w:style>
  <w:style w:type="character" w:styleId="Hipervnculo">
    <w:name w:val="Hyperlink"/>
    <w:basedOn w:val="Fuentedeprrafopredeter"/>
    <w:uiPriority w:val="99"/>
    <w:rsid w:val="007F6D80"/>
    <w:rPr>
      <w:rFonts w:ascii="Times New Roman" w:hAnsi="Times New Roman" w:cs="Times New Roman"/>
      <w:color w:val="0000FF"/>
      <w:u w:val="single"/>
    </w:rPr>
  </w:style>
  <w:style w:type="paragraph" w:styleId="Prrafodelista">
    <w:name w:val="List Paragraph"/>
    <w:basedOn w:val="Normal"/>
    <w:uiPriority w:val="34"/>
    <w:qFormat/>
    <w:rsid w:val="007F6D80"/>
    <w:pPr>
      <w:ind w:left="720"/>
    </w:pPr>
  </w:style>
  <w:style w:type="paragraph" w:styleId="Mapadeldocumento">
    <w:name w:val="Document Map"/>
    <w:basedOn w:val="Normal"/>
    <w:link w:val="MapadeldocumentoCar"/>
    <w:uiPriority w:val="99"/>
    <w:rsid w:val="007F6D80"/>
    <w:rPr>
      <w:rFonts w:ascii="Tahoma" w:hAnsi="Tahoma" w:cs="Tahoma"/>
      <w:sz w:val="16"/>
      <w:szCs w:val="16"/>
    </w:rPr>
  </w:style>
  <w:style w:type="character" w:customStyle="1" w:styleId="MapadeldocumentoCar">
    <w:name w:val="Mapa del documento Car"/>
    <w:basedOn w:val="Fuentedeprrafopredeter"/>
    <w:link w:val="Mapadeldocumento"/>
    <w:uiPriority w:val="99"/>
    <w:rsid w:val="007F6D80"/>
    <w:rPr>
      <w:rFonts w:ascii="Tahoma" w:hAnsi="Tahoma" w:cs="Tahoma"/>
      <w:sz w:val="16"/>
      <w:szCs w:val="16"/>
      <w:lang w:eastAsia="es-ES"/>
    </w:rPr>
  </w:style>
  <w:style w:type="paragraph" w:customStyle="1" w:styleId="TT1">
    <w:name w:val="TÍT. 1"/>
    <w:basedOn w:val="Ttulo1"/>
    <w:uiPriority w:val="99"/>
    <w:rsid w:val="007F6D80"/>
    <w:pPr>
      <w:spacing w:before="0" w:line="276" w:lineRule="auto"/>
    </w:pPr>
    <w:rPr>
      <w:rFonts w:ascii="Calibri" w:hAnsi="Calibri" w:cs="Calibri"/>
      <w:sz w:val="24"/>
      <w:szCs w:val="24"/>
    </w:rPr>
  </w:style>
  <w:style w:type="character" w:customStyle="1" w:styleId="apple-converted-space">
    <w:name w:val="apple-converted-space"/>
    <w:basedOn w:val="Fuentedeprrafopredeter"/>
    <w:rsid w:val="007F6D80"/>
    <w:rPr>
      <w:rFonts w:ascii="Times New Roman" w:hAnsi="Times New Roman" w:cs="Times New Roman"/>
    </w:rPr>
  </w:style>
  <w:style w:type="character" w:customStyle="1" w:styleId="TT1Car">
    <w:name w:val="TÍT. 1 Car"/>
    <w:basedOn w:val="Ttulo1Car"/>
    <w:uiPriority w:val="99"/>
    <w:rsid w:val="007F6D80"/>
    <w:rPr>
      <w:rFonts w:ascii="Calibri" w:hAnsi="Calibri" w:cs="Calibri"/>
    </w:rPr>
  </w:style>
  <w:style w:type="paragraph" w:styleId="NormalWeb">
    <w:name w:val="Normal (Web)"/>
    <w:basedOn w:val="Normal"/>
    <w:uiPriority w:val="99"/>
    <w:rsid w:val="007F6D80"/>
    <w:pPr>
      <w:spacing w:before="100" w:beforeAutospacing="1" w:after="100" w:afterAutospacing="1"/>
    </w:pPr>
  </w:style>
  <w:style w:type="paragraph" w:styleId="Sinespaciado">
    <w:name w:val="No Spacing"/>
    <w:uiPriority w:val="1"/>
    <w:qFormat/>
    <w:rsid w:val="007F6D80"/>
    <w:rPr>
      <w:rFonts w:ascii="Times New Roman" w:hAnsi="Times New Roman"/>
      <w:sz w:val="24"/>
      <w:szCs w:val="24"/>
    </w:rPr>
  </w:style>
  <w:style w:type="paragraph" w:customStyle="1" w:styleId="TT2">
    <w:name w:val="TÍT. 2"/>
    <w:basedOn w:val="Ttulo2"/>
    <w:uiPriority w:val="99"/>
    <w:rsid w:val="007F6D80"/>
    <w:pPr>
      <w:jc w:val="both"/>
    </w:pPr>
    <w:rPr>
      <w:rFonts w:ascii="Arial" w:hAnsi="Arial" w:cs="Arial"/>
      <w:b w:val="0"/>
      <w:bCs w:val="0"/>
      <w:sz w:val="22"/>
      <w:szCs w:val="22"/>
    </w:rPr>
  </w:style>
  <w:style w:type="character" w:customStyle="1" w:styleId="TT2Car">
    <w:name w:val="TÍT. 2 Car"/>
    <w:basedOn w:val="Ttulo2Car"/>
    <w:uiPriority w:val="99"/>
    <w:rsid w:val="007F6D80"/>
    <w:rPr>
      <w:rFonts w:ascii="Arial" w:hAnsi="Arial" w:cs="Arial"/>
      <w:sz w:val="22"/>
      <w:szCs w:val="22"/>
    </w:rPr>
  </w:style>
  <w:style w:type="paragraph" w:styleId="Encabezado">
    <w:name w:val="header"/>
    <w:basedOn w:val="Normal"/>
    <w:link w:val="EncabezadoCar"/>
    <w:uiPriority w:val="99"/>
    <w:rsid w:val="007F6D80"/>
    <w:pPr>
      <w:tabs>
        <w:tab w:val="center" w:pos="4252"/>
        <w:tab w:val="right" w:pos="8504"/>
      </w:tabs>
    </w:pPr>
  </w:style>
  <w:style w:type="character" w:customStyle="1" w:styleId="EncabezadoCar">
    <w:name w:val="Encabezado Car"/>
    <w:basedOn w:val="Fuentedeprrafopredeter"/>
    <w:link w:val="Encabezado"/>
    <w:uiPriority w:val="99"/>
    <w:rsid w:val="007F6D80"/>
    <w:rPr>
      <w:rFonts w:ascii="Times New Roman" w:hAnsi="Times New Roman" w:cs="Times New Roman"/>
      <w:lang w:eastAsia="es-ES"/>
    </w:rPr>
  </w:style>
  <w:style w:type="paragraph" w:styleId="Piedepgina">
    <w:name w:val="footer"/>
    <w:basedOn w:val="Normal"/>
    <w:link w:val="PiedepginaCar"/>
    <w:uiPriority w:val="99"/>
    <w:rsid w:val="007F6D80"/>
    <w:pPr>
      <w:tabs>
        <w:tab w:val="center" w:pos="4252"/>
        <w:tab w:val="right" w:pos="8504"/>
      </w:tabs>
    </w:pPr>
  </w:style>
  <w:style w:type="character" w:customStyle="1" w:styleId="PiedepginaCar">
    <w:name w:val="Pie de página Car"/>
    <w:basedOn w:val="Fuentedeprrafopredeter"/>
    <w:link w:val="Piedepgina"/>
    <w:uiPriority w:val="99"/>
    <w:rsid w:val="007F6D80"/>
    <w:rPr>
      <w:rFonts w:ascii="Times New Roman" w:hAnsi="Times New Roman" w:cs="Times New Roman"/>
      <w:lang w:eastAsia="es-ES"/>
    </w:rPr>
  </w:style>
  <w:style w:type="character" w:styleId="Refdecomentario">
    <w:name w:val="annotation reference"/>
    <w:basedOn w:val="Fuentedeprrafopredeter"/>
    <w:rsid w:val="007F6D80"/>
    <w:rPr>
      <w:rFonts w:ascii="Times New Roman" w:hAnsi="Times New Roman" w:cs="Times New Roman"/>
      <w:sz w:val="16"/>
      <w:szCs w:val="16"/>
    </w:rPr>
  </w:style>
  <w:style w:type="paragraph" w:styleId="Textocomentario">
    <w:name w:val="annotation text"/>
    <w:basedOn w:val="Normal"/>
    <w:link w:val="TextocomentarioCar"/>
    <w:uiPriority w:val="99"/>
    <w:rsid w:val="007F6D80"/>
    <w:rPr>
      <w:sz w:val="20"/>
      <w:szCs w:val="20"/>
    </w:rPr>
  </w:style>
  <w:style w:type="character" w:customStyle="1" w:styleId="TextocomentarioCar">
    <w:name w:val="Texto comentario Car"/>
    <w:basedOn w:val="Fuentedeprrafopredeter"/>
    <w:link w:val="Textocomentario"/>
    <w:uiPriority w:val="99"/>
    <w:rsid w:val="007F6D80"/>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7F6D80"/>
    <w:rPr>
      <w:b/>
      <w:bCs/>
    </w:rPr>
  </w:style>
  <w:style w:type="character" w:customStyle="1" w:styleId="AsuntodelcomentarioCar">
    <w:name w:val="Asunto del comentario Car"/>
    <w:basedOn w:val="TextocomentarioCar"/>
    <w:link w:val="Asuntodelcomentario"/>
    <w:uiPriority w:val="99"/>
    <w:rsid w:val="007F6D80"/>
    <w:rPr>
      <w:b/>
      <w:bCs/>
    </w:rPr>
  </w:style>
  <w:style w:type="paragraph" w:styleId="Textodeglobo">
    <w:name w:val="Balloon Text"/>
    <w:basedOn w:val="Normal"/>
    <w:link w:val="TextodegloboCar"/>
    <w:uiPriority w:val="99"/>
    <w:rsid w:val="007F6D80"/>
    <w:rPr>
      <w:rFonts w:ascii="Tahoma" w:hAnsi="Tahoma" w:cs="Tahoma"/>
      <w:sz w:val="16"/>
      <w:szCs w:val="16"/>
    </w:rPr>
  </w:style>
  <w:style w:type="character" w:customStyle="1" w:styleId="TextodegloboCar">
    <w:name w:val="Texto de globo Car"/>
    <w:basedOn w:val="Fuentedeprrafopredeter"/>
    <w:link w:val="Textodeglobo"/>
    <w:uiPriority w:val="99"/>
    <w:rsid w:val="007F6D80"/>
    <w:rPr>
      <w:rFonts w:ascii="Tahoma" w:hAnsi="Tahoma" w:cs="Tahoma"/>
      <w:sz w:val="16"/>
      <w:szCs w:val="16"/>
      <w:lang w:eastAsia="es-ES"/>
    </w:rPr>
  </w:style>
  <w:style w:type="paragraph" w:styleId="Encabezadodemensaje">
    <w:name w:val="Message Header"/>
    <w:basedOn w:val="Normal"/>
    <w:link w:val="EncabezadodemensajeCar"/>
    <w:uiPriority w:val="99"/>
    <w:rsid w:val="007F6D8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EncabezadodemensajeCar">
    <w:name w:val="Encabezado de mensaje Car"/>
    <w:basedOn w:val="Fuentedeprrafopredeter"/>
    <w:link w:val="Encabezadodemensaje"/>
    <w:uiPriority w:val="99"/>
    <w:rsid w:val="007F6D80"/>
    <w:rPr>
      <w:rFonts w:ascii="Cambria" w:hAnsi="Cambria" w:cs="Cambria"/>
      <w:shd w:val="pct20" w:color="auto" w:fill="auto"/>
      <w:lang w:eastAsia="es-ES"/>
    </w:rPr>
  </w:style>
  <w:style w:type="paragraph" w:styleId="Textoindependiente">
    <w:name w:val="Body Text"/>
    <w:basedOn w:val="Normal"/>
    <w:link w:val="TextoindependienteCar"/>
    <w:uiPriority w:val="99"/>
    <w:rsid w:val="007F6D80"/>
    <w:pPr>
      <w:spacing w:after="120"/>
    </w:pPr>
  </w:style>
  <w:style w:type="character" w:customStyle="1" w:styleId="TextoindependienteCar">
    <w:name w:val="Texto independiente Car"/>
    <w:basedOn w:val="Fuentedeprrafopredeter"/>
    <w:link w:val="Textoindependiente"/>
    <w:uiPriority w:val="99"/>
    <w:rsid w:val="007F6D80"/>
    <w:rPr>
      <w:rFonts w:ascii="Times New Roman" w:hAnsi="Times New Roman" w:cs="Times New Roman"/>
      <w:lang w:eastAsia="es-ES"/>
    </w:rPr>
  </w:style>
  <w:style w:type="paragraph" w:styleId="Textoindependienteprimerasangra">
    <w:name w:val="Body Text First Indent"/>
    <w:basedOn w:val="Textoindependiente"/>
    <w:link w:val="TextoindependienteprimerasangraCar"/>
    <w:uiPriority w:val="99"/>
    <w:rsid w:val="007F6D8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F6D80"/>
  </w:style>
  <w:style w:type="paragraph" w:styleId="Sangradetextonormal">
    <w:name w:val="Body Text Indent"/>
    <w:basedOn w:val="Normal"/>
    <w:link w:val="SangradetextonormalCar"/>
    <w:uiPriority w:val="99"/>
    <w:rsid w:val="007F6D80"/>
    <w:pPr>
      <w:spacing w:after="120"/>
      <w:ind w:left="283"/>
    </w:pPr>
  </w:style>
  <w:style w:type="character" w:customStyle="1" w:styleId="SangradetextonormalCar">
    <w:name w:val="Sangría de texto normal Car"/>
    <w:basedOn w:val="Fuentedeprrafopredeter"/>
    <w:link w:val="Sangradetextonormal"/>
    <w:uiPriority w:val="99"/>
    <w:rsid w:val="007F6D80"/>
    <w:rPr>
      <w:rFonts w:ascii="Times New Roman" w:hAnsi="Times New Roman" w:cs="Times New Roman"/>
      <w:lang w:eastAsia="es-ES"/>
    </w:rPr>
  </w:style>
  <w:style w:type="paragraph" w:styleId="Textoindependiente2">
    <w:name w:val="Body Text 2"/>
    <w:basedOn w:val="Normal"/>
    <w:link w:val="Textoindependiente2Car"/>
    <w:uiPriority w:val="99"/>
    <w:rsid w:val="007F6D80"/>
    <w:pPr>
      <w:spacing w:after="120"/>
      <w:ind w:left="283"/>
    </w:pPr>
  </w:style>
  <w:style w:type="character" w:customStyle="1" w:styleId="Textoindependiente2Car">
    <w:name w:val="Texto independiente 2 Car"/>
    <w:basedOn w:val="Fuentedeprrafopredeter"/>
    <w:link w:val="Textoindependiente2"/>
    <w:uiPriority w:val="99"/>
    <w:rsid w:val="007F6D80"/>
    <w:rPr>
      <w:rFonts w:ascii="Times New Roman" w:hAnsi="Times New Roman" w:cs="Times New Roman"/>
      <w:sz w:val="24"/>
      <w:szCs w:val="24"/>
    </w:rPr>
  </w:style>
  <w:style w:type="paragraph" w:styleId="Textoindependienteprimerasangra2">
    <w:name w:val="Body Text First Indent 2"/>
    <w:basedOn w:val="Sangradetextonormal"/>
    <w:link w:val="Textoindependienteprimerasangra2Car"/>
    <w:uiPriority w:val="99"/>
    <w:rsid w:val="007F6D8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6D80"/>
  </w:style>
  <w:style w:type="paragraph" w:styleId="Revisin">
    <w:name w:val="Revision"/>
    <w:hidden/>
    <w:uiPriority w:val="99"/>
    <w:rsid w:val="007F6D80"/>
    <w:rPr>
      <w:rFonts w:ascii="Times New Roman" w:hAnsi="Times New Roman"/>
      <w:sz w:val="24"/>
      <w:szCs w:val="24"/>
    </w:rPr>
  </w:style>
  <w:style w:type="paragraph" w:customStyle="1" w:styleId="Normal11pt">
    <w:name w:val="Normal + 11 pt"/>
    <w:aliases w:val="Sin subrayado"/>
    <w:basedOn w:val="Ttulo1"/>
    <w:uiPriority w:val="99"/>
    <w:rsid w:val="007F6D80"/>
    <w:pPr>
      <w:keepNext w:val="0"/>
      <w:keepLines w:val="0"/>
      <w:widowControl w:val="0"/>
      <w:tabs>
        <w:tab w:val="left" w:pos="1650"/>
        <w:tab w:val="right" w:leader="dot" w:pos="8142"/>
        <w:tab w:val="right" w:pos="8471"/>
      </w:tabs>
      <w:spacing w:before="0" w:after="6"/>
      <w:ind w:left="1320"/>
      <w:jc w:val="both"/>
    </w:pPr>
    <w:rPr>
      <w:rFonts w:ascii="Times New Roman" w:hAnsi="Times New Roman" w:cs="Times New Roman"/>
      <w:b w:val="0"/>
      <w:bCs w:val="0"/>
      <w:i/>
      <w:iCs/>
      <w:sz w:val="22"/>
      <w:szCs w:val="22"/>
    </w:rPr>
  </w:style>
  <w:style w:type="character" w:styleId="nfasis">
    <w:name w:val="Emphasis"/>
    <w:basedOn w:val="Fuentedeprrafopredeter"/>
    <w:uiPriority w:val="99"/>
    <w:qFormat/>
    <w:rsid w:val="007F6D80"/>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3507</Words>
  <Characters>19292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Marcos Cantos Aparicio</vt:lpstr>
    </vt:vector>
  </TitlesOfParts>
  <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Marcos Cantos Aparicio</dc:title>
  <dc:creator>Marcos Cantos</dc:creator>
  <cp:lastModifiedBy>Marcos Cantos</cp:lastModifiedBy>
  <cp:revision>32</cp:revision>
  <cp:lastPrinted>2014-08-27T11:18:00Z</cp:lastPrinted>
  <dcterms:created xsi:type="dcterms:W3CDTF">2015-10-21T11:32:00Z</dcterms:created>
  <dcterms:modified xsi:type="dcterms:W3CDTF">2015-10-28T04:20:00Z</dcterms:modified>
</cp:coreProperties>
</file>