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3FB49" w14:textId="77777777" w:rsidR="00ED7A8D" w:rsidRDefault="00ED7A8D" w:rsidP="003256D7">
      <w:pPr>
        <w:pBdr>
          <w:bottom w:val="single" w:sz="4" w:space="1" w:color="auto"/>
        </w:pBdr>
        <w:jc w:val="center"/>
        <w:rPr>
          <w:i/>
          <w:iCs/>
          <w:sz w:val="28"/>
          <w:szCs w:val="28"/>
        </w:rPr>
      </w:pPr>
      <w:bookmarkStart w:id="0" w:name="_GoBack"/>
      <w:bookmarkEnd w:id="0"/>
      <w:r>
        <w:rPr>
          <w:i/>
          <w:iCs/>
          <w:sz w:val="28"/>
          <w:szCs w:val="28"/>
        </w:rPr>
        <w:t xml:space="preserve">Gli interlocutori della Chiesa nel dibattito </w:t>
      </w:r>
    </w:p>
    <w:p w14:paraId="7D578C3F" w14:textId="0DA55D2B" w:rsidR="002738D6" w:rsidRPr="002738D6" w:rsidRDefault="00ED7A8D" w:rsidP="003256D7">
      <w:pPr>
        <w:pBdr>
          <w:bottom w:val="single" w:sz="4" w:space="1" w:color="auto"/>
        </w:pBdr>
        <w:jc w:val="center"/>
        <w:rPr>
          <w:i/>
          <w:sz w:val="28"/>
          <w:szCs w:val="28"/>
        </w:rPr>
      </w:pPr>
      <w:r>
        <w:rPr>
          <w:i/>
          <w:iCs/>
          <w:sz w:val="28"/>
          <w:szCs w:val="28"/>
        </w:rPr>
        <w:t>e nella affermazione dei diritti umani</w:t>
      </w:r>
    </w:p>
    <w:p w14:paraId="0FAEDEC4" w14:textId="77777777" w:rsidR="002738D6" w:rsidRDefault="002738D6" w:rsidP="003256D7">
      <w:pPr>
        <w:jc w:val="center"/>
        <w:rPr>
          <w:b/>
          <w:sz w:val="28"/>
          <w:szCs w:val="28"/>
        </w:rPr>
      </w:pPr>
    </w:p>
    <w:p w14:paraId="23A42E4B" w14:textId="056928AC" w:rsidR="009B228C" w:rsidRDefault="00054B03" w:rsidP="003256D7">
      <w:pPr>
        <w:jc w:val="center"/>
        <w:rPr>
          <w:b/>
          <w:sz w:val="28"/>
          <w:szCs w:val="28"/>
        </w:rPr>
      </w:pPr>
      <w:r>
        <w:rPr>
          <w:b/>
          <w:sz w:val="28"/>
          <w:szCs w:val="28"/>
        </w:rPr>
        <w:t>Intervento</w:t>
      </w:r>
      <w:r w:rsidR="00E167B6">
        <w:rPr>
          <w:b/>
          <w:sz w:val="28"/>
          <w:szCs w:val="28"/>
        </w:rPr>
        <w:t xml:space="preserve"> </w:t>
      </w:r>
      <w:r w:rsidR="009B228C">
        <w:rPr>
          <w:b/>
          <w:sz w:val="28"/>
          <w:szCs w:val="28"/>
        </w:rPr>
        <w:t xml:space="preserve">di S.E. </w:t>
      </w:r>
      <w:r w:rsidR="00ED7A8D">
        <w:rPr>
          <w:b/>
          <w:sz w:val="28"/>
          <w:szCs w:val="28"/>
        </w:rPr>
        <w:t>Card. Pietro Parolin</w:t>
      </w:r>
    </w:p>
    <w:p w14:paraId="10DFFCA0" w14:textId="0B1430C9" w:rsidR="009B228C" w:rsidRDefault="009B228C" w:rsidP="003256D7">
      <w:pPr>
        <w:jc w:val="center"/>
        <w:rPr>
          <w:b/>
          <w:sz w:val="28"/>
          <w:szCs w:val="28"/>
        </w:rPr>
      </w:pPr>
      <w:r>
        <w:rPr>
          <w:b/>
          <w:sz w:val="28"/>
          <w:szCs w:val="28"/>
        </w:rPr>
        <w:t xml:space="preserve">Segretario </w:t>
      </w:r>
      <w:r w:rsidR="00ED7A8D">
        <w:rPr>
          <w:b/>
          <w:sz w:val="28"/>
          <w:szCs w:val="28"/>
        </w:rPr>
        <w:t>di Stato</w:t>
      </w:r>
    </w:p>
    <w:p w14:paraId="10C6AE9B" w14:textId="52F635FF" w:rsidR="00E167B6" w:rsidRPr="00ED7A8D" w:rsidRDefault="00ED7A8D" w:rsidP="003256D7">
      <w:pPr>
        <w:jc w:val="center"/>
        <w:rPr>
          <w:b/>
          <w:sz w:val="28"/>
          <w:szCs w:val="28"/>
        </w:rPr>
      </w:pPr>
      <w:r w:rsidRPr="00ED7A8D">
        <w:rPr>
          <w:b/>
          <w:sz w:val="28"/>
          <w:szCs w:val="28"/>
        </w:rPr>
        <w:t>all</w:t>
      </w:r>
      <w:r w:rsidR="000D6F2E">
        <w:rPr>
          <w:b/>
          <w:sz w:val="28"/>
          <w:szCs w:val="28"/>
        </w:rPr>
        <w:t>’</w:t>
      </w:r>
      <w:r w:rsidRPr="00ED7A8D">
        <w:rPr>
          <w:b/>
          <w:sz w:val="28"/>
          <w:szCs w:val="28"/>
        </w:rPr>
        <w:t>VIII Simposi</w:t>
      </w:r>
      <w:r>
        <w:rPr>
          <w:b/>
          <w:sz w:val="28"/>
          <w:szCs w:val="28"/>
        </w:rPr>
        <w:t>o della Fondazione Ratzinger</w:t>
      </w:r>
      <w:r w:rsidR="00BD2454">
        <w:rPr>
          <w:b/>
          <w:sz w:val="28"/>
          <w:szCs w:val="28"/>
        </w:rPr>
        <w:t xml:space="preserve"> / Benedetto XVI</w:t>
      </w:r>
    </w:p>
    <w:p w14:paraId="5C220758" w14:textId="028DFF5C" w:rsidR="00054B03" w:rsidRPr="00ED7A8D" w:rsidRDefault="00ED7A8D" w:rsidP="003256D7">
      <w:pPr>
        <w:jc w:val="center"/>
        <w:rPr>
          <w:b/>
          <w:sz w:val="28"/>
          <w:szCs w:val="28"/>
        </w:rPr>
      </w:pPr>
      <w:r w:rsidRPr="00ED7A8D">
        <w:rPr>
          <w:b/>
          <w:sz w:val="28"/>
          <w:szCs w:val="28"/>
        </w:rPr>
        <w:t>Roma</w:t>
      </w:r>
      <w:r w:rsidR="00054B03" w:rsidRPr="00ED7A8D">
        <w:rPr>
          <w:b/>
          <w:sz w:val="28"/>
          <w:szCs w:val="28"/>
        </w:rPr>
        <w:t xml:space="preserve">, </w:t>
      </w:r>
      <w:r>
        <w:rPr>
          <w:b/>
          <w:sz w:val="28"/>
          <w:szCs w:val="28"/>
        </w:rPr>
        <w:t>16 novembre 2018</w:t>
      </w:r>
    </w:p>
    <w:p w14:paraId="77B4C090" w14:textId="6CA0C895" w:rsidR="002738D6" w:rsidRPr="00ED7A8D" w:rsidRDefault="002738D6" w:rsidP="003256D7">
      <w:pPr>
        <w:jc w:val="center"/>
        <w:rPr>
          <w:b/>
          <w:sz w:val="28"/>
          <w:szCs w:val="28"/>
        </w:rPr>
      </w:pPr>
    </w:p>
    <w:p w14:paraId="6F3BE626" w14:textId="77777777" w:rsidR="002738D6" w:rsidRPr="00ED7A8D" w:rsidRDefault="002738D6" w:rsidP="003256D7">
      <w:pPr>
        <w:jc w:val="center"/>
        <w:rPr>
          <w:b/>
          <w:sz w:val="28"/>
          <w:szCs w:val="28"/>
        </w:rPr>
      </w:pPr>
    </w:p>
    <w:p w14:paraId="7A560508" w14:textId="36EAE79F" w:rsidR="00DC6891" w:rsidRDefault="00901045" w:rsidP="003256D7">
      <w:pPr>
        <w:jc w:val="both"/>
        <w:rPr>
          <w:sz w:val="28"/>
          <w:szCs w:val="28"/>
        </w:rPr>
      </w:pPr>
      <w:r>
        <w:rPr>
          <w:sz w:val="28"/>
          <w:szCs w:val="28"/>
        </w:rPr>
        <w:t>Magnifico Rettore,</w:t>
      </w:r>
    </w:p>
    <w:p w14:paraId="19B01443" w14:textId="5F8D805C" w:rsidR="00054B03" w:rsidRDefault="00901045" w:rsidP="003256D7">
      <w:pPr>
        <w:jc w:val="both"/>
        <w:rPr>
          <w:sz w:val="28"/>
          <w:szCs w:val="28"/>
        </w:rPr>
      </w:pPr>
      <w:r>
        <w:rPr>
          <w:sz w:val="28"/>
          <w:szCs w:val="28"/>
        </w:rPr>
        <w:t>Reverendo Presidente della Fondazione Ratzinger / Benedetto XVI</w:t>
      </w:r>
    </w:p>
    <w:p w14:paraId="158016A6" w14:textId="3EA52B93" w:rsidR="00901045" w:rsidRDefault="00D57330" w:rsidP="003256D7">
      <w:pPr>
        <w:jc w:val="both"/>
        <w:rPr>
          <w:sz w:val="28"/>
          <w:szCs w:val="28"/>
        </w:rPr>
      </w:pPr>
      <w:r>
        <w:rPr>
          <w:sz w:val="28"/>
          <w:szCs w:val="28"/>
        </w:rPr>
        <w:t>Illustri Relatori,</w:t>
      </w:r>
    </w:p>
    <w:p w14:paraId="24BBBD53" w14:textId="19455FFC" w:rsidR="00F543EB" w:rsidRDefault="00054B03" w:rsidP="003256D7">
      <w:pPr>
        <w:jc w:val="both"/>
        <w:rPr>
          <w:sz w:val="28"/>
          <w:szCs w:val="28"/>
        </w:rPr>
      </w:pPr>
      <w:r>
        <w:rPr>
          <w:sz w:val="28"/>
          <w:szCs w:val="28"/>
        </w:rPr>
        <w:t>Signore e Signori,</w:t>
      </w:r>
    </w:p>
    <w:p w14:paraId="7C3D0ED9" w14:textId="77777777" w:rsidR="00AA2504" w:rsidRDefault="00AA2504" w:rsidP="003256D7">
      <w:pPr>
        <w:jc w:val="both"/>
        <w:rPr>
          <w:sz w:val="28"/>
          <w:szCs w:val="28"/>
        </w:rPr>
      </w:pPr>
    </w:p>
    <w:p w14:paraId="048738D8" w14:textId="1170AFE7" w:rsidR="003D7CC0" w:rsidRDefault="00E21311" w:rsidP="00521E66">
      <w:pPr>
        <w:spacing w:after="240"/>
        <w:ind w:firstLine="708"/>
        <w:jc w:val="both"/>
        <w:rPr>
          <w:sz w:val="28"/>
          <w:szCs w:val="28"/>
        </w:rPr>
      </w:pPr>
      <w:r>
        <w:rPr>
          <w:sz w:val="28"/>
          <w:szCs w:val="28"/>
        </w:rPr>
        <w:t xml:space="preserve">ringrazio gli organizzatori, specialmente P. Federico Lombardi, Presidente della Fondazione Ratzinger / Benedetto XVI, per il cordiale invito a prendere parte a questo </w:t>
      </w:r>
      <w:r w:rsidR="005F5B92">
        <w:rPr>
          <w:sz w:val="28"/>
          <w:szCs w:val="28"/>
        </w:rPr>
        <w:t>Simposio</w:t>
      </w:r>
      <w:r>
        <w:rPr>
          <w:sz w:val="28"/>
          <w:szCs w:val="28"/>
        </w:rPr>
        <w:t xml:space="preserve"> che precede la consegna del Premio Ratzin</w:t>
      </w:r>
      <w:r w:rsidR="005F5B92">
        <w:rPr>
          <w:sz w:val="28"/>
          <w:szCs w:val="28"/>
        </w:rPr>
        <w:t>ger</w:t>
      </w:r>
      <w:r>
        <w:rPr>
          <w:sz w:val="28"/>
          <w:szCs w:val="28"/>
        </w:rPr>
        <w:t xml:space="preserve">. </w:t>
      </w:r>
      <w:r w:rsidR="00521E66">
        <w:rPr>
          <w:sz w:val="28"/>
          <w:szCs w:val="28"/>
        </w:rPr>
        <w:t>Particolarmente significativo è il tema scelto quest</w:t>
      </w:r>
      <w:r w:rsidR="000D6F2E">
        <w:rPr>
          <w:sz w:val="28"/>
          <w:szCs w:val="28"/>
        </w:rPr>
        <w:t>’</w:t>
      </w:r>
      <w:r w:rsidR="00521E66">
        <w:rPr>
          <w:sz w:val="28"/>
          <w:szCs w:val="28"/>
        </w:rPr>
        <w:t xml:space="preserve">anno per il Convegno, </w:t>
      </w:r>
      <w:r>
        <w:rPr>
          <w:sz w:val="28"/>
          <w:szCs w:val="28"/>
        </w:rPr>
        <w:t xml:space="preserve">dal provocante titolo: </w:t>
      </w:r>
      <w:r>
        <w:rPr>
          <w:i/>
          <w:sz w:val="28"/>
          <w:szCs w:val="28"/>
        </w:rPr>
        <w:t>Diritti fondamentali e conflitti fra diritti</w:t>
      </w:r>
      <w:r>
        <w:rPr>
          <w:sz w:val="28"/>
          <w:szCs w:val="28"/>
        </w:rPr>
        <w:t xml:space="preserve">, integralmente dedicato ai diritti umani nel 70.mo anniversario della </w:t>
      </w:r>
      <w:r w:rsidRPr="00E21311">
        <w:rPr>
          <w:i/>
          <w:sz w:val="28"/>
          <w:szCs w:val="28"/>
        </w:rPr>
        <w:t>Dichiarazione Universale dei Diritti dell</w:t>
      </w:r>
      <w:r w:rsidR="000D6F2E">
        <w:rPr>
          <w:i/>
          <w:sz w:val="28"/>
          <w:szCs w:val="28"/>
        </w:rPr>
        <w:t>’</w:t>
      </w:r>
      <w:r w:rsidRPr="00E21311">
        <w:rPr>
          <w:i/>
          <w:sz w:val="28"/>
          <w:szCs w:val="28"/>
        </w:rPr>
        <w:t>Uomo</w:t>
      </w:r>
      <w:r>
        <w:rPr>
          <w:sz w:val="28"/>
          <w:szCs w:val="28"/>
        </w:rPr>
        <w:t xml:space="preserve"> del 10 dicembre 1948</w:t>
      </w:r>
      <w:r w:rsidR="00521E66">
        <w:rPr>
          <w:sz w:val="28"/>
          <w:szCs w:val="28"/>
        </w:rPr>
        <w:t xml:space="preserve">. </w:t>
      </w:r>
    </w:p>
    <w:p w14:paraId="79FCA6A2" w14:textId="093632C0" w:rsidR="007B084A" w:rsidRDefault="00521E66" w:rsidP="003256D7">
      <w:pPr>
        <w:spacing w:after="240"/>
        <w:ind w:firstLine="708"/>
        <w:jc w:val="both"/>
        <w:rPr>
          <w:sz w:val="28"/>
          <w:szCs w:val="28"/>
        </w:rPr>
      </w:pPr>
      <w:r>
        <w:rPr>
          <w:sz w:val="28"/>
          <w:szCs w:val="28"/>
        </w:rPr>
        <w:t>I diritti umani</w:t>
      </w:r>
      <w:r w:rsidR="003D7CC0">
        <w:rPr>
          <w:sz w:val="28"/>
          <w:szCs w:val="28"/>
        </w:rPr>
        <w:t xml:space="preserve"> sono indubbiamente un tema di grande attualità, complesso e non di rado controverso</w:t>
      </w:r>
      <w:r w:rsidR="00627391">
        <w:rPr>
          <w:sz w:val="28"/>
          <w:szCs w:val="28"/>
        </w:rPr>
        <w:t>.</w:t>
      </w:r>
      <w:r w:rsidR="003D7CC0">
        <w:rPr>
          <w:sz w:val="28"/>
          <w:szCs w:val="28"/>
        </w:rPr>
        <w:t xml:space="preserve"> </w:t>
      </w:r>
      <w:r w:rsidR="00D25C9D">
        <w:rPr>
          <w:sz w:val="28"/>
          <w:szCs w:val="28"/>
        </w:rPr>
        <w:t xml:space="preserve">Le relazioni di questi giorni </w:t>
      </w:r>
      <w:r w:rsidR="000917C9">
        <w:rPr>
          <w:sz w:val="28"/>
          <w:szCs w:val="28"/>
        </w:rPr>
        <w:t>offrono</w:t>
      </w:r>
      <w:r w:rsidR="00D25C9D">
        <w:rPr>
          <w:sz w:val="28"/>
          <w:szCs w:val="28"/>
        </w:rPr>
        <w:t xml:space="preserve"> </w:t>
      </w:r>
      <w:r w:rsidR="003D7CC0">
        <w:rPr>
          <w:sz w:val="28"/>
          <w:szCs w:val="28"/>
        </w:rPr>
        <w:t>importanti e significativ</w:t>
      </w:r>
      <w:r w:rsidR="00D25C9D">
        <w:rPr>
          <w:sz w:val="28"/>
          <w:szCs w:val="28"/>
        </w:rPr>
        <w:t>i approfondimenti,</w:t>
      </w:r>
      <w:r w:rsidR="003D7CC0">
        <w:rPr>
          <w:sz w:val="28"/>
          <w:szCs w:val="28"/>
        </w:rPr>
        <w:t xml:space="preserve"> che </w:t>
      </w:r>
      <w:r w:rsidR="000917C9">
        <w:rPr>
          <w:sz w:val="28"/>
          <w:szCs w:val="28"/>
        </w:rPr>
        <w:t xml:space="preserve">pongono </w:t>
      </w:r>
      <w:r w:rsidR="003D7CC0">
        <w:rPr>
          <w:sz w:val="28"/>
          <w:szCs w:val="28"/>
        </w:rPr>
        <w:t>in evidenza aspetti chiave della discussione, a partire dall</w:t>
      </w:r>
      <w:r w:rsidR="000D6F2E">
        <w:rPr>
          <w:sz w:val="28"/>
          <w:szCs w:val="28"/>
        </w:rPr>
        <w:t>’</w:t>
      </w:r>
      <w:r w:rsidR="003D7CC0">
        <w:rPr>
          <w:sz w:val="28"/>
          <w:szCs w:val="28"/>
        </w:rPr>
        <w:t xml:space="preserve">origine e dal fondamento stesso dei diritti umani, alla loro </w:t>
      </w:r>
      <w:r w:rsidR="00FE5317">
        <w:rPr>
          <w:sz w:val="28"/>
          <w:szCs w:val="28"/>
        </w:rPr>
        <w:t xml:space="preserve">gerarchia e </w:t>
      </w:r>
      <w:r w:rsidR="003D7CC0">
        <w:rPr>
          <w:sz w:val="28"/>
          <w:szCs w:val="28"/>
        </w:rPr>
        <w:t>interazione reciproca</w:t>
      </w:r>
      <w:r w:rsidR="00BB6465">
        <w:rPr>
          <w:sz w:val="28"/>
          <w:szCs w:val="28"/>
        </w:rPr>
        <w:t xml:space="preserve"> fino </w:t>
      </w:r>
      <w:r w:rsidR="003D7CC0">
        <w:rPr>
          <w:sz w:val="28"/>
          <w:szCs w:val="28"/>
        </w:rPr>
        <w:t xml:space="preserve">ai limiti che possono o devono incontrare. </w:t>
      </w:r>
      <w:r w:rsidR="00D25C9D">
        <w:rPr>
          <w:sz w:val="28"/>
          <w:szCs w:val="28"/>
        </w:rPr>
        <w:t xml:space="preserve">Il </w:t>
      </w:r>
      <w:r w:rsidR="007B084A">
        <w:rPr>
          <w:sz w:val="28"/>
          <w:szCs w:val="28"/>
        </w:rPr>
        <w:t>tema che è affidato alla mia trattazione</w:t>
      </w:r>
      <w:r w:rsidR="003D7CC0">
        <w:rPr>
          <w:sz w:val="28"/>
          <w:szCs w:val="28"/>
        </w:rPr>
        <w:t xml:space="preserve"> </w:t>
      </w:r>
      <w:r w:rsidR="007B084A">
        <w:rPr>
          <w:sz w:val="28"/>
          <w:szCs w:val="28"/>
        </w:rPr>
        <w:t xml:space="preserve">intende </w:t>
      </w:r>
      <w:r w:rsidR="00B64FB5">
        <w:rPr>
          <w:sz w:val="28"/>
          <w:szCs w:val="28"/>
        </w:rPr>
        <w:t>affrontare</w:t>
      </w:r>
      <w:r w:rsidR="007B084A">
        <w:rPr>
          <w:sz w:val="28"/>
          <w:szCs w:val="28"/>
        </w:rPr>
        <w:t xml:space="preserve"> il campo </w:t>
      </w:r>
      <w:r w:rsidR="00FA3318">
        <w:rPr>
          <w:sz w:val="28"/>
          <w:szCs w:val="28"/>
        </w:rPr>
        <w:t>di indagine</w:t>
      </w:r>
      <w:r w:rsidR="00B64FB5">
        <w:rPr>
          <w:sz w:val="28"/>
          <w:szCs w:val="28"/>
        </w:rPr>
        <w:t xml:space="preserve"> da una prospettiva diversa</w:t>
      </w:r>
      <w:r w:rsidR="00FA3318">
        <w:rPr>
          <w:sz w:val="28"/>
          <w:szCs w:val="28"/>
        </w:rPr>
        <w:t xml:space="preserve">, soffermandosi </w:t>
      </w:r>
      <w:r w:rsidR="00D25C9D">
        <w:rPr>
          <w:sz w:val="28"/>
          <w:szCs w:val="28"/>
        </w:rPr>
        <w:t xml:space="preserve">specialmente sugli </w:t>
      </w:r>
      <w:r w:rsidR="00FA3318">
        <w:rPr>
          <w:sz w:val="28"/>
          <w:szCs w:val="28"/>
        </w:rPr>
        <w:t xml:space="preserve">interlocutori della </w:t>
      </w:r>
      <w:r w:rsidR="00627538">
        <w:rPr>
          <w:sz w:val="28"/>
          <w:szCs w:val="28"/>
        </w:rPr>
        <w:t>Santa Sede</w:t>
      </w:r>
      <w:r w:rsidR="00FA3318">
        <w:rPr>
          <w:sz w:val="28"/>
          <w:szCs w:val="28"/>
        </w:rPr>
        <w:t xml:space="preserve"> nell</w:t>
      </w:r>
      <w:r w:rsidR="000D6F2E">
        <w:rPr>
          <w:sz w:val="28"/>
          <w:szCs w:val="28"/>
        </w:rPr>
        <w:t>’</w:t>
      </w:r>
      <w:r w:rsidR="00FA3318">
        <w:rPr>
          <w:sz w:val="28"/>
          <w:szCs w:val="28"/>
        </w:rPr>
        <w:t>ambito dei diritti umani</w:t>
      </w:r>
      <w:r w:rsidR="00627538">
        <w:rPr>
          <w:sz w:val="28"/>
          <w:szCs w:val="28"/>
        </w:rPr>
        <w:t xml:space="preserve"> e, dunque, sul dialogo che essa instaura con la comunità internazionale</w:t>
      </w:r>
      <w:r w:rsidR="00FA3318">
        <w:rPr>
          <w:sz w:val="28"/>
          <w:szCs w:val="28"/>
        </w:rPr>
        <w:t xml:space="preserve">. </w:t>
      </w:r>
    </w:p>
    <w:p w14:paraId="535EC77D" w14:textId="3F27D89A" w:rsidR="004661C4" w:rsidRDefault="00B64FB5" w:rsidP="00E71543">
      <w:pPr>
        <w:spacing w:after="240"/>
        <w:ind w:firstLine="708"/>
        <w:jc w:val="both"/>
        <w:rPr>
          <w:sz w:val="28"/>
          <w:szCs w:val="28"/>
        </w:rPr>
      </w:pPr>
      <w:r>
        <w:rPr>
          <w:sz w:val="28"/>
          <w:szCs w:val="28"/>
        </w:rPr>
        <w:t>Certamente non possiamo dimenticare che l</w:t>
      </w:r>
      <w:r w:rsidR="000D6F2E">
        <w:rPr>
          <w:sz w:val="28"/>
          <w:szCs w:val="28"/>
        </w:rPr>
        <w:t>’</w:t>
      </w:r>
      <w:r w:rsidR="00BB6465">
        <w:rPr>
          <w:sz w:val="28"/>
          <w:szCs w:val="28"/>
        </w:rPr>
        <w:t>atteggiamento della Chiesa e la sua propensione a dialogare sul tema è andato evolvendosi lungo i secoli da quando l</w:t>
      </w:r>
      <w:r w:rsidR="000D6F2E">
        <w:rPr>
          <w:sz w:val="28"/>
          <w:szCs w:val="28"/>
        </w:rPr>
        <w:t>’</w:t>
      </w:r>
      <w:r w:rsidR="00BB6465">
        <w:rPr>
          <w:sz w:val="28"/>
          <w:szCs w:val="28"/>
        </w:rPr>
        <w:t>espressione è comparsa</w:t>
      </w:r>
      <w:r w:rsidR="009B2827">
        <w:rPr>
          <w:sz w:val="28"/>
          <w:szCs w:val="28"/>
        </w:rPr>
        <w:t xml:space="preserve"> agli albori della Rivoluzione Francese nella </w:t>
      </w:r>
      <w:r w:rsidR="009B2827" w:rsidRPr="00F7613D">
        <w:rPr>
          <w:i/>
          <w:sz w:val="28"/>
          <w:szCs w:val="28"/>
        </w:rPr>
        <w:t xml:space="preserve">Dichiarazione dei </w:t>
      </w:r>
      <w:r w:rsidR="009B2827">
        <w:rPr>
          <w:i/>
          <w:sz w:val="28"/>
          <w:szCs w:val="28"/>
        </w:rPr>
        <w:t>d</w:t>
      </w:r>
      <w:r w:rsidR="009B2827" w:rsidRPr="00F7613D">
        <w:rPr>
          <w:i/>
          <w:sz w:val="28"/>
          <w:szCs w:val="28"/>
        </w:rPr>
        <w:t>iritti dell</w:t>
      </w:r>
      <w:r w:rsidR="000D6F2E">
        <w:rPr>
          <w:i/>
          <w:sz w:val="28"/>
          <w:szCs w:val="28"/>
        </w:rPr>
        <w:t>’</w:t>
      </w:r>
      <w:r w:rsidR="009B2827">
        <w:rPr>
          <w:i/>
          <w:sz w:val="28"/>
          <w:szCs w:val="28"/>
        </w:rPr>
        <w:t>u</w:t>
      </w:r>
      <w:r w:rsidR="009B2827" w:rsidRPr="00F7613D">
        <w:rPr>
          <w:i/>
          <w:sz w:val="28"/>
          <w:szCs w:val="28"/>
        </w:rPr>
        <w:t xml:space="preserve">omo e del </w:t>
      </w:r>
      <w:r w:rsidR="009B2827">
        <w:rPr>
          <w:i/>
          <w:sz w:val="28"/>
          <w:szCs w:val="28"/>
        </w:rPr>
        <w:t>c</w:t>
      </w:r>
      <w:r w:rsidR="009B2827" w:rsidRPr="00F7613D">
        <w:rPr>
          <w:i/>
          <w:sz w:val="28"/>
          <w:szCs w:val="28"/>
        </w:rPr>
        <w:t>ittadino</w:t>
      </w:r>
      <w:r w:rsidR="009B2827">
        <w:rPr>
          <w:sz w:val="28"/>
          <w:szCs w:val="28"/>
        </w:rPr>
        <w:t>, del 26 agosto 1789.</w:t>
      </w:r>
      <w:r w:rsidR="00B60F85">
        <w:rPr>
          <w:sz w:val="28"/>
          <w:szCs w:val="28"/>
        </w:rPr>
        <w:t xml:space="preserve"> </w:t>
      </w:r>
      <w:r w:rsidR="00C04908">
        <w:rPr>
          <w:sz w:val="28"/>
          <w:szCs w:val="28"/>
        </w:rPr>
        <w:t>Come è noto, d</w:t>
      </w:r>
      <w:r w:rsidR="00E71543">
        <w:rPr>
          <w:sz w:val="28"/>
          <w:szCs w:val="28"/>
        </w:rPr>
        <w:t>apprincipio vi fu il</w:t>
      </w:r>
      <w:r w:rsidR="009B2827">
        <w:rPr>
          <w:sz w:val="28"/>
          <w:szCs w:val="28"/>
        </w:rPr>
        <w:t xml:space="preserve"> </w:t>
      </w:r>
      <w:r w:rsidR="00CA13CF">
        <w:rPr>
          <w:sz w:val="28"/>
          <w:szCs w:val="28"/>
        </w:rPr>
        <w:t xml:space="preserve">rifiuto di ogni possibile dialogo </w:t>
      </w:r>
      <w:r w:rsidR="00627538">
        <w:rPr>
          <w:sz w:val="28"/>
          <w:szCs w:val="28"/>
        </w:rPr>
        <w:t>al riguardo con</w:t>
      </w:r>
      <w:r w:rsidR="00CA13CF">
        <w:rPr>
          <w:sz w:val="28"/>
          <w:szCs w:val="28"/>
        </w:rPr>
        <w:t xml:space="preserve"> la società</w:t>
      </w:r>
      <w:r w:rsidR="00E71543">
        <w:rPr>
          <w:sz w:val="28"/>
          <w:szCs w:val="28"/>
        </w:rPr>
        <w:t xml:space="preserve">. I diritti umani venivano percepiti esclusivamente come il tentativo di rovesciare gli autentici valori cristiani su cui </w:t>
      </w:r>
      <w:r w:rsidR="00D905D9">
        <w:rPr>
          <w:sz w:val="28"/>
          <w:szCs w:val="28"/>
        </w:rPr>
        <w:t xml:space="preserve">si basava </w:t>
      </w:r>
      <w:r w:rsidR="00E71543">
        <w:rPr>
          <w:sz w:val="28"/>
          <w:szCs w:val="28"/>
        </w:rPr>
        <w:t>la convivenza civile</w:t>
      </w:r>
      <w:r w:rsidR="00E71543">
        <w:rPr>
          <w:rStyle w:val="Rimandonotaapidipagina"/>
          <w:sz w:val="28"/>
          <w:szCs w:val="28"/>
        </w:rPr>
        <w:footnoteReference w:id="1"/>
      </w:r>
      <w:r w:rsidR="00E71543">
        <w:rPr>
          <w:sz w:val="28"/>
          <w:szCs w:val="28"/>
        </w:rPr>
        <w:t xml:space="preserve"> e la volontà di creare una società alla cui </w:t>
      </w:r>
      <w:r w:rsidR="00E71543">
        <w:rPr>
          <w:sz w:val="28"/>
          <w:szCs w:val="28"/>
        </w:rPr>
        <w:lastRenderedPageBreak/>
        <w:t>base ci fosse un impianto normativo affrancato dalla religione</w:t>
      </w:r>
      <w:r w:rsidR="004C1E8A">
        <w:rPr>
          <w:rStyle w:val="Rimandonotaapidipagina"/>
          <w:sz w:val="28"/>
          <w:szCs w:val="28"/>
        </w:rPr>
        <w:footnoteReference w:id="2"/>
      </w:r>
      <w:r w:rsidR="004C1E8A">
        <w:rPr>
          <w:sz w:val="28"/>
          <w:szCs w:val="28"/>
        </w:rPr>
        <w:t xml:space="preserve">. </w:t>
      </w:r>
      <w:r w:rsidR="00B31656">
        <w:rPr>
          <w:sz w:val="28"/>
          <w:szCs w:val="28"/>
        </w:rPr>
        <w:t>I diritti del cittadino apparivano dunque come</w:t>
      </w:r>
      <w:r w:rsidR="00847E98">
        <w:rPr>
          <w:sz w:val="28"/>
          <w:szCs w:val="28"/>
        </w:rPr>
        <w:t xml:space="preserve"> «un</w:t>
      </w:r>
      <w:r w:rsidR="000D6F2E">
        <w:rPr>
          <w:sz w:val="28"/>
          <w:szCs w:val="28"/>
        </w:rPr>
        <w:t>’</w:t>
      </w:r>
      <w:r w:rsidR="00847E98">
        <w:rPr>
          <w:sz w:val="28"/>
          <w:szCs w:val="28"/>
        </w:rPr>
        <w:t xml:space="preserve">ingannevole propaganda diffusa </w:t>
      </w:r>
      <w:r w:rsidR="00AC42C1">
        <w:rPr>
          <w:sz w:val="28"/>
          <w:szCs w:val="28"/>
        </w:rPr>
        <w:t>d</w:t>
      </w:r>
      <w:r w:rsidR="00847E98">
        <w:rPr>
          <w:sz w:val="28"/>
          <w:szCs w:val="28"/>
        </w:rPr>
        <w:t>a chi mirava in realtà a sovvertire ogni buon ordinamento della vita collettiva, mentre i reali “diritti umani”</w:t>
      </w:r>
      <w:r w:rsidR="00893226">
        <w:rPr>
          <w:sz w:val="28"/>
          <w:szCs w:val="28"/>
        </w:rPr>
        <w:t xml:space="preserve"> consistevano nell</w:t>
      </w:r>
      <w:r w:rsidR="000D6F2E">
        <w:rPr>
          <w:sz w:val="28"/>
          <w:szCs w:val="28"/>
        </w:rPr>
        <w:t>’</w:t>
      </w:r>
      <w:r w:rsidR="00893226">
        <w:rPr>
          <w:sz w:val="28"/>
          <w:szCs w:val="28"/>
        </w:rPr>
        <w:t xml:space="preserve">obbedienza, secondo i dettami della </w:t>
      </w:r>
      <w:r w:rsidR="00D905D9">
        <w:rPr>
          <w:sz w:val="28"/>
          <w:szCs w:val="28"/>
        </w:rPr>
        <w:t>C</w:t>
      </w:r>
      <w:r w:rsidR="00893226">
        <w:rPr>
          <w:sz w:val="28"/>
          <w:szCs w:val="28"/>
        </w:rPr>
        <w:t>hiesa, ai doveri inculcati dalla legge naturale e divina e tradotti nella legge positiva»</w:t>
      </w:r>
      <w:r w:rsidR="00893226">
        <w:rPr>
          <w:rStyle w:val="Rimandonotaapidipagina"/>
          <w:sz w:val="28"/>
          <w:szCs w:val="28"/>
        </w:rPr>
        <w:footnoteReference w:id="3"/>
      </w:r>
      <w:r w:rsidR="00EF5C00">
        <w:rPr>
          <w:sz w:val="28"/>
          <w:szCs w:val="28"/>
        </w:rPr>
        <w:t>.</w:t>
      </w:r>
      <w:r w:rsidR="004F5430">
        <w:rPr>
          <w:sz w:val="28"/>
          <w:szCs w:val="28"/>
        </w:rPr>
        <w:t xml:space="preserve"> </w:t>
      </w:r>
    </w:p>
    <w:p w14:paraId="38EF0095" w14:textId="74A3185A" w:rsidR="00430FC6" w:rsidRPr="00B31656" w:rsidRDefault="00430FC6" w:rsidP="00E71543">
      <w:pPr>
        <w:spacing w:after="240"/>
        <w:ind w:firstLine="708"/>
        <w:jc w:val="both"/>
        <w:rPr>
          <w:sz w:val="28"/>
          <w:szCs w:val="28"/>
        </w:rPr>
      </w:pPr>
      <w:r>
        <w:rPr>
          <w:sz w:val="28"/>
          <w:szCs w:val="28"/>
        </w:rPr>
        <w:t>Il linguaggio dei diritti entra lentamente nella vita della Chiesa con lo sviluppo della dottrina sociale</w:t>
      </w:r>
      <w:r w:rsidR="00B31656">
        <w:rPr>
          <w:sz w:val="28"/>
          <w:szCs w:val="28"/>
        </w:rPr>
        <w:t>. L</w:t>
      </w:r>
      <w:r w:rsidR="000D6F2E">
        <w:rPr>
          <w:sz w:val="28"/>
          <w:szCs w:val="28"/>
        </w:rPr>
        <w:t>’</w:t>
      </w:r>
      <w:r w:rsidR="00B31656">
        <w:rPr>
          <w:sz w:val="28"/>
          <w:szCs w:val="28"/>
        </w:rPr>
        <w:t>Enciclica</w:t>
      </w:r>
      <w:r>
        <w:rPr>
          <w:sz w:val="28"/>
          <w:szCs w:val="28"/>
        </w:rPr>
        <w:t xml:space="preserve"> </w:t>
      </w:r>
      <w:r w:rsidRPr="00430FC6">
        <w:rPr>
          <w:i/>
          <w:sz w:val="28"/>
          <w:szCs w:val="28"/>
        </w:rPr>
        <w:t xml:space="preserve">Rerum </w:t>
      </w:r>
      <w:r>
        <w:rPr>
          <w:i/>
          <w:sz w:val="28"/>
          <w:szCs w:val="28"/>
        </w:rPr>
        <w:t>n</w:t>
      </w:r>
      <w:r w:rsidRPr="00430FC6">
        <w:rPr>
          <w:i/>
          <w:sz w:val="28"/>
          <w:szCs w:val="28"/>
        </w:rPr>
        <w:t>ovarum</w:t>
      </w:r>
      <w:r>
        <w:rPr>
          <w:sz w:val="28"/>
          <w:szCs w:val="28"/>
        </w:rPr>
        <w:t xml:space="preserve"> di Leone XIII</w:t>
      </w:r>
      <w:r w:rsidR="00B31656">
        <w:rPr>
          <w:sz w:val="28"/>
          <w:szCs w:val="28"/>
        </w:rPr>
        <w:t xml:space="preserve"> menzionerà il diritto di proprietà</w:t>
      </w:r>
      <w:r w:rsidR="00D905D9">
        <w:rPr>
          <w:sz w:val="28"/>
          <w:szCs w:val="28"/>
        </w:rPr>
        <w:t>,</w:t>
      </w:r>
      <w:r w:rsidR="001E0FB7">
        <w:rPr>
          <w:sz w:val="28"/>
          <w:szCs w:val="28"/>
        </w:rPr>
        <w:t xml:space="preserve"> </w:t>
      </w:r>
      <w:r w:rsidR="00B31656">
        <w:rPr>
          <w:sz w:val="28"/>
          <w:szCs w:val="28"/>
        </w:rPr>
        <w:t xml:space="preserve">legando il concetto di proprietà privata al </w:t>
      </w:r>
      <w:r w:rsidR="00B31656">
        <w:rPr>
          <w:i/>
          <w:sz w:val="28"/>
          <w:szCs w:val="28"/>
        </w:rPr>
        <w:t>diritto naturale</w:t>
      </w:r>
      <w:r w:rsidR="00D905D9">
        <w:rPr>
          <w:i/>
          <w:sz w:val="28"/>
          <w:szCs w:val="28"/>
        </w:rPr>
        <w:t xml:space="preserve"> </w:t>
      </w:r>
      <w:r w:rsidR="00D905D9">
        <w:rPr>
          <w:sz w:val="28"/>
          <w:szCs w:val="28"/>
        </w:rPr>
        <w:t xml:space="preserve">e </w:t>
      </w:r>
      <w:r w:rsidR="00B31656">
        <w:rPr>
          <w:sz w:val="28"/>
          <w:szCs w:val="28"/>
        </w:rPr>
        <w:t>ricorda</w:t>
      </w:r>
      <w:r w:rsidR="00D905D9">
        <w:rPr>
          <w:sz w:val="28"/>
          <w:szCs w:val="28"/>
        </w:rPr>
        <w:t>ndo</w:t>
      </w:r>
      <w:r w:rsidR="00B31656">
        <w:rPr>
          <w:sz w:val="28"/>
          <w:szCs w:val="28"/>
        </w:rPr>
        <w:t xml:space="preserve"> che «</w:t>
      </w:r>
      <w:r w:rsidR="00B31656" w:rsidRPr="00B31656">
        <w:rPr>
          <w:sz w:val="28"/>
          <w:szCs w:val="28"/>
        </w:rPr>
        <w:t>le leggi civili</w:t>
      </w:r>
      <w:r w:rsidR="00B31656">
        <w:rPr>
          <w:sz w:val="28"/>
          <w:szCs w:val="28"/>
        </w:rPr>
        <w:t xml:space="preserve"> […]</w:t>
      </w:r>
      <w:r w:rsidR="00B31656" w:rsidRPr="00B31656">
        <w:rPr>
          <w:sz w:val="28"/>
          <w:szCs w:val="28"/>
        </w:rPr>
        <w:t>, quando sono giuste, derivano la propria autorità ed efficacia dalla stessa legge naturale (Cfr. S. Th. I-I, q. 95, a. 4),</w:t>
      </w:r>
      <w:r w:rsidR="00805356">
        <w:rPr>
          <w:sz w:val="28"/>
          <w:szCs w:val="28"/>
        </w:rPr>
        <w:t xml:space="preserve"> </w:t>
      </w:r>
      <w:r w:rsidR="00B31656" w:rsidRPr="00B31656">
        <w:rPr>
          <w:sz w:val="28"/>
          <w:szCs w:val="28"/>
        </w:rPr>
        <w:t>confermano tale diritto e lo as</w:t>
      </w:r>
      <w:r w:rsidR="001E0FB7">
        <w:rPr>
          <w:sz w:val="28"/>
          <w:szCs w:val="28"/>
        </w:rPr>
        <w:t>sicurano con la pubblica forza</w:t>
      </w:r>
      <w:r w:rsidR="00B31656">
        <w:rPr>
          <w:sz w:val="28"/>
          <w:szCs w:val="28"/>
        </w:rPr>
        <w:t>»</w:t>
      </w:r>
      <w:r w:rsidR="00B31656">
        <w:rPr>
          <w:rStyle w:val="Rimandonotaapidipagina"/>
          <w:sz w:val="28"/>
          <w:szCs w:val="28"/>
        </w:rPr>
        <w:footnoteReference w:id="4"/>
      </w:r>
      <w:r w:rsidR="001E0FB7">
        <w:rPr>
          <w:sz w:val="28"/>
          <w:szCs w:val="28"/>
        </w:rPr>
        <w:t>.</w:t>
      </w:r>
      <w:r w:rsidR="00B64FB5">
        <w:rPr>
          <w:sz w:val="28"/>
          <w:szCs w:val="28"/>
        </w:rPr>
        <w:t xml:space="preserve"> </w:t>
      </w:r>
    </w:p>
    <w:p w14:paraId="67C594FA" w14:textId="37256F7E" w:rsidR="00E25959" w:rsidRPr="00627538" w:rsidRDefault="00B64FB5" w:rsidP="00FC12EC">
      <w:pPr>
        <w:spacing w:after="240"/>
        <w:ind w:firstLine="708"/>
        <w:jc w:val="both"/>
        <w:rPr>
          <w:b/>
          <w:sz w:val="28"/>
          <w:szCs w:val="28"/>
        </w:rPr>
      </w:pPr>
      <w:r>
        <w:rPr>
          <w:sz w:val="28"/>
          <w:szCs w:val="28"/>
        </w:rPr>
        <w:t xml:space="preserve">In seguito agli </w:t>
      </w:r>
      <w:r w:rsidR="003722D5">
        <w:rPr>
          <w:sz w:val="28"/>
          <w:szCs w:val="28"/>
        </w:rPr>
        <w:t xml:space="preserve">eventi drammatici della Seconda Guerra Mondiale e </w:t>
      </w:r>
      <w:r>
        <w:rPr>
          <w:sz w:val="28"/>
          <w:szCs w:val="28"/>
        </w:rPr>
        <w:t>con l</w:t>
      </w:r>
      <w:r w:rsidR="000D6F2E">
        <w:rPr>
          <w:sz w:val="28"/>
          <w:szCs w:val="28"/>
        </w:rPr>
        <w:t>’</w:t>
      </w:r>
      <w:r>
        <w:rPr>
          <w:sz w:val="28"/>
          <w:szCs w:val="28"/>
        </w:rPr>
        <w:t xml:space="preserve">istaurarsi di un </w:t>
      </w:r>
      <w:r w:rsidR="00C0033F">
        <w:rPr>
          <w:sz w:val="28"/>
          <w:szCs w:val="28"/>
        </w:rPr>
        <w:t xml:space="preserve">nuovo rapporto </w:t>
      </w:r>
      <w:r w:rsidR="006503E3">
        <w:rPr>
          <w:sz w:val="28"/>
          <w:szCs w:val="28"/>
        </w:rPr>
        <w:t xml:space="preserve">con la </w:t>
      </w:r>
      <w:r w:rsidR="00C0033F">
        <w:rPr>
          <w:sz w:val="28"/>
          <w:szCs w:val="28"/>
        </w:rPr>
        <w:t xml:space="preserve">modernità </w:t>
      </w:r>
      <w:r w:rsidR="006503E3">
        <w:rPr>
          <w:sz w:val="28"/>
          <w:szCs w:val="28"/>
        </w:rPr>
        <w:t xml:space="preserve">negli anni del </w:t>
      </w:r>
      <w:r w:rsidR="00C0033F">
        <w:rPr>
          <w:sz w:val="28"/>
          <w:szCs w:val="28"/>
        </w:rPr>
        <w:t>Concilio Vaticano II</w:t>
      </w:r>
      <w:r w:rsidR="0083132C">
        <w:rPr>
          <w:sz w:val="28"/>
          <w:szCs w:val="28"/>
        </w:rPr>
        <w:t xml:space="preserve">, </w:t>
      </w:r>
      <w:r>
        <w:rPr>
          <w:sz w:val="28"/>
          <w:szCs w:val="28"/>
        </w:rPr>
        <w:t xml:space="preserve">la Chiesa </w:t>
      </w:r>
      <w:r w:rsidR="006503E3">
        <w:rPr>
          <w:sz w:val="28"/>
          <w:szCs w:val="28"/>
        </w:rPr>
        <w:t xml:space="preserve">ha abbandonato la dialettica iniziale e </w:t>
      </w:r>
      <w:r>
        <w:rPr>
          <w:sz w:val="28"/>
          <w:szCs w:val="28"/>
        </w:rPr>
        <w:t xml:space="preserve">si è resa </w:t>
      </w:r>
      <w:r w:rsidR="006503E3">
        <w:rPr>
          <w:sz w:val="28"/>
          <w:szCs w:val="28"/>
        </w:rPr>
        <w:t>essa stessa p</w:t>
      </w:r>
      <w:r>
        <w:rPr>
          <w:sz w:val="28"/>
          <w:szCs w:val="28"/>
        </w:rPr>
        <w:t xml:space="preserve">romotrice </w:t>
      </w:r>
      <w:r w:rsidR="00CE5A4B">
        <w:rPr>
          <w:sz w:val="28"/>
          <w:szCs w:val="28"/>
        </w:rPr>
        <w:t>dei</w:t>
      </w:r>
      <w:r>
        <w:rPr>
          <w:sz w:val="28"/>
          <w:szCs w:val="28"/>
        </w:rPr>
        <w:t xml:space="preserve"> diritti umani fondamentali</w:t>
      </w:r>
      <w:r w:rsidR="00AC1A4B">
        <w:rPr>
          <w:sz w:val="28"/>
          <w:szCs w:val="28"/>
        </w:rPr>
        <w:t>, pur tuttavia non rinunciando a sottolineare le prerogative della legge divina. «</w:t>
      </w:r>
      <w:r w:rsidR="00AC1A4B" w:rsidRPr="00AC1A4B">
        <w:rPr>
          <w:sz w:val="28"/>
          <w:szCs w:val="28"/>
        </w:rPr>
        <w:t>Nessuna legge umana è</w:t>
      </w:r>
      <w:r w:rsidR="00AC1A4B">
        <w:rPr>
          <w:sz w:val="28"/>
          <w:szCs w:val="28"/>
        </w:rPr>
        <w:t xml:space="preserve"> – afferma la </w:t>
      </w:r>
      <w:r w:rsidR="00AC1A4B">
        <w:rPr>
          <w:i/>
          <w:sz w:val="28"/>
          <w:szCs w:val="28"/>
        </w:rPr>
        <w:t>Gaudium et Spes</w:t>
      </w:r>
      <w:r w:rsidR="00AC1A4B">
        <w:rPr>
          <w:sz w:val="28"/>
          <w:szCs w:val="28"/>
        </w:rPr>
        <w:t xml:space="preserve"> – </w:t>
      </w:r>
      <w:r w:rsidR="00AC1A4B" w:rsidRPr="00AC1A4B">
        <w:rPr>
          <w:sz w:val="28"/>
          <w:szCs w:val="28"/>
        </w:rPr>
        <w:t xml:space="preserve"> in grado di assicurare la dignità personale e la libertà dell</w:t>
      </w:r>
      <w:r w:rsidR="000D6F2E">
        <w:rPr>
          <w:sz w:val="28"/>
          <w:szCs w:val="28"/>
        </w:rPr>
        <w:t>’</w:t>
      </w:r>
      <w:r w:rsidR="00AC1A4B" w:rsidRPr="00AC1A4B">
        <w:rPr>
          <w:sz w:val="28"/>
          <w:szCs w:val="28"/>
        </w:rPr>
        <w:t>uomo, quanto il Vangelo di Cristo, affidato alla Chiesa.</w:t>
      </w:r>
      <w:r w:rsidR="00AC1A4B">
        <w:rPr>
          <w:sz w:val="28"/>
          <w:szCs w:val="28"/>
        </w:rPr>
        <w:t xml:space="preserve"> </w:t>
      </w:r>
      <w:r w:rsidR="00AC1A4B" w:rsidRPr="00AC1A4B">
        <w:rPr>
          <w:sz w:val="28"/>
          <w:szCs w:val="28"/>
        </w:rPr>
        <w:t>Questo Vangelo, infatti, annunzia e proclama la libertà dei figli di Dio, respinge ogni schiavitù che deriva in ultima analisi dal peccato</w:t>
      </w:r>
      <w:r w:rsidR="00AC1A4B">
        <w:rPr>
          <w:sz w:val="28"/>
          <w:szCs w:val="28"/>
        </w:rPr>
        <w:t>,</w:t>
      </w:r>
      <w:r w:rsidR="00AC1A4B" w:rsidRPr="00AC1A4B">
        <w:rPr>
          <w:sz w:val="28"/>
          <w:szCs w:val="28"/>
        </w:rPr>
        <w:t xml:space="preserve"> onora come sacra la dignità della coscienza e la sua libera decisione, ammonisce senza posa a raddoppiare tutti i talenti umani a servizio di Dio e per il bene degli uomini, infine raccomanda tutti alla carità di tutti.</w:t>
      </w:r>
      <w:r w:rsidR="00AC1A4B">
        <w:rPr>
          <w:sz w:val="28"/>
          <w:szCs w:val="28"/>
        </w:rPr>
        <w:t xml:space="preserve"> […] </w:t>
      </w:r>
      <w:r w:rsidR="00AC1A4B" w:rsidRPr="00AC1A4B">
        <w:rPr>
          <w:sz w:val="28"/>
          <w:szCs w:val="28"/>
        </w:rPr>
        <w:t>Perciò la Chiesa, in forza del Vangelo affidatole, proclama i diritti umani, e riconosce e apprezza molto il dinamismo con cui ai giorni nostri tali diritti vengono promossi ovunque.</w:t>
      </w:r>
      <w:r w:rsidR="00AC1A4B">
        <w:rPr>
          <w:sz w:val="28"/>
          <w:szCs w:val="28"/>
        </w:rPr>
        <w:t xml:space="preserve"> </w:t>
      </w:r>
      <w:r w:rsidR="00AC1A4B" w:rsidRPr="00AC1A4B">
        <w:rPr>
          <w:sz w:val="28"/>
          <w:szCs w:val="28"/>
        </w:rPr>
        <w:t>Questo movimento tuttavia deve essere impregnato dallo spirito del Vangelo e dev</w:t>
      </w:r>
      <w:r w:rsidR="000D6F2E">
        <w:rPr>
          <w:sz w:val="28"/>
          <w:szCs w:val="28"/>
        </w:rPr>
        <w:t>’</w:t>
      </w:r>
      <w:r w:rsidR="00AC1A4B" w:rsidRPr="00AC1A4B">
        <w:rPr>
          <w:sz w:val="28"/>
          <w:szCs w:val="28"/>
        </w:rPr>
        <w:t>essere protetto contro ogni specie di falsa autonomia.</w:t>
      </w:r>
      <w:r w:rsidR="00AC1A4B">
        <w:rPr>
          <w:sz w:val="28"/>
          <w:szCs w:val="28"/>
        </w:rPr>
        <w:t xml:space="preserve"> </w:t>
      </w:r>
      <w:r w:rsidR="00AC1A4B" w:rsidRPr="00AC1A4B">
        <w:rPr>
          <w:sz w:val="28"/>
          <w:szCs w:val="28"/>
        </w:rPr>
        <w:t>Siamo, infatti, esposti alla tentazione di pensare che i nostri diritti personali sono pienamente salvi solo quando veniamo sciolt</w:t>
      </w:r>
      <w:r w:rsidR="00AC1A4B">
        <w:rPr>
          <w:sz w:val="28"/>
          <w:szCs w:val="28"/>
        </w:rPr>
        <w:t>i da ogni norma di legge divina»</w:t>
      </w:r>
      <w:r w:rsidR="00AC1A4B">
        <w:rPr>
          <w:rStyle w:val="Rimandonotaapidipagina"/>
          <w:sz w:val="28"/>
          <w:szCs w:val="28"/>
        </w:rPr>
        <w:footnoteReference w:id="5"/>
      </w:r>
      <w:r w:rsidR="0067727B">
        <w:rPr>
          <w:sz w:val="28"/>
          <w:szCs w:val="28"/>
        </w:rPr>
        <w:t>.</w:t>
      </w:r>
      <w:r w:rsidR="004F5430">
        <w:rPr>
          <w:sz w:val="28"/>
          <w:szCs w:val="28"/>
        </w:rPr>
        <w:t xml:space="preserve"> </w:t>
      </w:r>
    </w:p>
    <w:p w14:paraId="63A03F98" w14:textId="11F51411" w:rsidR="000672BA" w:rsidRDefault="00180C8A" w:rsidP="00FC12EC">
      <w:pPr>
        <w:spacing w:after="240"/>
        <w:ind w:firstLine="708"/>
        <w:jc w:val="both"/>
        <w:rPr>
          <w:sz w:val="28"/>
          <w:szCs w:val="28"/>
        </w:rPr>
      </w:pPr>
      <w:r>
        <w:rPr>
          <w:sz w:val="28"/>
          <w:szCs w:val="28"/>
        </w:rPr>
        <w:lastRenderedPageBreak/>
        <w:t xml:space="preserve">Se dunque da un lato </w:t>
      </w:r>
      <w:r w:rsidR="009D5488">
        <w:rPr>
          <w:sz w:val="28"/>
          <w:szCs w:val="28"/>
        </w:rPr>
        <w:t xml:space="preserve">nel corso del tempo si è aperto un </w:t>
      </w:r>
      <w:r w:rsidR="00510DCE">
        <w:rPr>
          <w:sz w:val="28"/>
          <w:szCs w:val="28"/>
        </w:rPr>
        <w:t>confronto</w:t>
      </w:r>
      <w:r w:rsidR="009D5488">
        <w:rPr>
          <w:sz w:val="28"/>
          <w:szCs w:val="28"/>
        </w:rPr>
        <w:t xml:space="preserve"> proficuo fra la Chiesa e la società sul tema, dall</w:t>
      </w:r>
      <w:r w:rsidR="000D6F2E">
        <w:rPr>
          <w:sz w:val="28"/>
          <w:szCs w:val="28"/>
        </w:rPr>
        <w:t>’</w:t>
      </w:r>
      <w:r w:rsidR="009D5488">
        <w:rPr>
          <w:sz w:val="28"/>
          <w:szCs w:val="28"/>
        </w:rPr>
        <w:t xml:space="preserve">altro non di rado si marcano le distanze in merito </w:t>
      </w:r>
      <w:r w:rsidR="00627538">
        <w:rPr>
          <w:sz w:val="28"/>
          <w:szCs w:val="28"/>
        </w:rPr>
        <w:t xml:space="preserve">al contenuto e </w:t>
      </w:r>
      <w:r w:rsidR="009D5488">
        <w:rPr>
          <w:sz w:val="28"/>
          <w:szCs w:val="28"/>
        </w:rPr>
        <w:t>al linguaggio adottato.</w:t>
      </w:r>
      <w:r w:rsidR="00EA391A">
        <w:rPr>
          <w:sz w:val="28"/>
          <w:szCs w:val="28"/>
        </w:rPr>
        <w:t xml:space="preserve"> </w:t>
      </w:r>
      <w:r w:rsidR="00510DCE">
        <w:rPr>
          <w:sz w:val="28"/>
          <w:szCs w:val="28"/>
        </w:rPr>
        <w:t>Nel suo approccio</w:t>
      </w:r>
      <w:r w:rsidR="004232F8">
        <w:rPr>
          <w:sz w:val="28"/>
          <w:szCs w:val="28"/>
        </w:rPr>
        <w:t xml:space="preserve">, la Chiesa </w:t>
      </w:r>
      <w:r w:rsidR="00510DCE">
        <w:rPr>
          <w:sz w:val="28"/>
          <w:szCs w:val="28"/>
        </w:rPr>
        <w:t xml:space="preserve">parte dalle </w:t>
      </w:r>
      <w:r w:rsidR="004232F8">
        <w:rPr>
          <w:sz w:val="28"/>
          <w:szCs w:val="28"/>
        </w:rPr>
        <w:t>parole dell’Apostolo: «v</w:t>
      </w:r>
      <w:r w:rsidR="004232F8" w:rsidRPr="00F32DEB">
        <w:rPr>
          <w:sz w:val="28"/>
          <w:szCs w:val="28"/>
        </w:rPr>
        <w:t>agliate ogni cosa e tenete ciò che è buon</w:t>
      </w:r>
      <w:r w:rsidR="004232F8">
        <w:rPr>
          <w:sz w:val="28"/>
          <w:szCs w:val="28"/>
        </w:rPr>
        <w:t xml:space="preserve">o» (1Ts 5, 21). Essa perciò si sente libera di </w:t>
      </w:r>
      <w:r w:rsidR="00510DCE">
        <w:rPr>
          <w:sz w:val="28"/>
          <w:szCs w:val="28"/>
        </w:rPr>
        <w:t>raggiungere</w:t>
      </w:r>
      <w:r w:rsidR="004232F8">
        <w:rPr>
          <w:sz w:val="28"/>
          <w:szCs w:val="28"/>
        </w:rPr>
        <w:t xml:space="preserve"> ogni possibile interlocutore, anche a partire dalle posizioni più lontane.</w:t>
      </w:r>
    </w:p>
    <w:p w14:paraId="5ECEA8DB" w14:textId="77777777" w:rsidR="000672BA" w:rsidRDefault="000672BA" w:rsidP="000672BA">
      <w:pPr>
        <w:spacing w:after="240"/>
        <w:ind w:firstLine="708"/>
        <w:jc w:val="both"/>
        <w:rPr>
          <w:sz w:val="28"/>
          <w:szCs w:val="28"/>
        </w:rPr>
      </w:pPr>
      <w:r>
        <w:rPr>
          <w:sz w:val="28"/>
          <w:szCs w:val="28"/>
        </w:rPr>
        <w:t xml:space="preserve">In pari tempo, non bisogna dimenticare che il punto di partenza di ogni dialogo, che voglia essere realmente efficace, è la consapevolezza di sé. Aprirsi all’altro non significa rinunciare alla propria identità e alle proprie prerogative. Laddove si promuovono “diritti” che la Chiesa reputa incompatibili tanto con la legge divina che con quella naturale, conoscibile con la retta ragione, la Santa Sede non cesserà di levare la sua voce in difesa anzitutto della stessa persona umana. Non si tratta di arroccarsi dietro a posizione preconcette, quanto di difendere lo sviluppo armonico e integrale dell’uomo, poiché purtroppo, come notava Papa Francesco, </w:t>
      </w:r>
      <w:r w:rsidRPr="0040711E">
        <w:rPr>
          <w:sz w:val="28"/>
          <w:szCs w:val="28"/>
        </w:rPr>
        <w:t xml:space="preserve"> </w:t>
      </w:r>
      <w:r>
        <w:rPr>
          <w:sz w:val="28"/>
          <w:szCs w:val="28"/>
        </w:rPr>
        <w:t>«v</w:t>
      </w:r>
      <w:r w:rsidRPr="0040711E">
        <w:rPr>
          <w:sz w:val="28"/>
          <w:szCs w:val="28"/>
        </w:rPr>
        <w:t xml:space="preserve">i può essere il rischio – per certi versi paradossale – che, in nome degli stessi diritti umani, si vengano ad instaurare moderne forme di </w:t>
      </w:r>
      <w:r w:rsidRPr="0040711E">
        <w:rPr>
          <w:i/>
          <w:iCs/>
          <w:sz w:val="28"/>
          <w:szCs w:val="28"/>
        </w:rPr>
        <w:t>colonizzazione ideologica</w:t>
      </w:r>
      <w:r>
        <w:rPr>
          <w:sz w:val="28"/>
          <w:szCs w:val="28"/>
        </w:rPr>
        <w:t>»</w:t>
      </w:r>
      <w:r>
        <w:rPr>
          <w:rStyle w:val="Rimandonotaapidipagina"/>
          <w:sz w:val="28"/>
          <w:szCs w:val="28"/>
        </w:rPr>
        <w:footnoteReference w:id="6"/>
      </w:r>
      <w:r>
        <w:rPr>
          <w:sz w:val="28"/>
          <w:szCs w:val="28"/>
        </w:rPr>
        <w:t xml:space="preserve">, così che alcuni diritti fondamentali vengono lesi in nome della promozione di altri diritti. Nello stesso tempo la pur legittima difesa di un’identità culturale, non può costituire un pretesto per esimersi dal rispetto dei diritti umani. </w:t>
      </w:r>
    </w:p>
    <w:p w14:paraId="693C0551" w14:textId="037DFA74" w:rsidR="00510DCE" w:rsidRDefault="000672BA" w:rsidP="00510DCE">
      <w:pPr>
        <w:spacing w:after="240"/>
        <w:ind w:firstLine="708"/>
        <w:jc w:val="both"/>
        <w:rPr>
          <w:sz w:val="28"/>
          <w:szCs w:val="28"/>
        </w:rPr>
      </w:pPr>
      <w:r>
        <w:rPr>
          <w:sz w:val="28"/>
          <w:szCs w:val="28"/>
        </w:rPr>
        <w:t>Nel dibattito odierno, è bene tenere presente alcuni elementi che risultano fondamentali per la Chiesa nel dialogo con i suoi interlocutori. Il primo che vorrei sottolineare è</w:t>
      </w:r>
      <w:r w:rsidR="00196552">
        <w:rPr>
          <w:sz w:val="28"/>
          <w:szCs w:val="28"/>
        </w:rPr>
        <w:t xml:space="preserve"> il</w:t>
      </w:r>
      <w:r>
        <w:rPr>
          <w:sz w:val="28"/>
          <w:szCs w:val="28"/>
        </w:rPr>
        <w:t xml:space="preserve"> carattere universale dei diritti. </w:t>
      </w:r>
      <w:r w:rsidR="00510DCE" w:rsidRPr="00A92462">
        <w:rPr>
          <w:sz w:val="28"/>
          <w:szCs w:val="28"/>
        </w:rPr>
        <w:t>La</w:t>
      </w:r>
      <w:r w:rsidR="00510DCE">
        <w:rPr>
          <w:i/>
          <w:sz w:val="28"/>
          <w:szCs w:val="28"/>
        </w:rPr>
        <w:t xml:space="preserve"> Dichiarazione </w:t>
      </w:r>
      <w:r w:rsidR="00510DCE" w:rsidRPr="00D30E0B">
        <w:rPr>
          <w:sz w:val="28"/>
          <w:szCs w:val="28"/>
        </w:rPr>
        <w:t>del 1948</w:t>
      </w:r>
      <w:r w:rsidR="00510DCE">
        <w:rPr>
          <w:sz w:val="28"/>
          <w:szCs w:val="28"/>
        </w:rPr>
        <w:t xml:space="preserve"> si prefiggeva</w:t>
      </w:r>
      <w:r>
        <w:rPr>
          <w:sz w:val="28"/>
          <w:szCs w:val="28"/>
        </w:rPr>
        <w:t>, infatti,</w:t>
      </w:r>
      <w:r w:rsidR="00510DCE">
        <w:rPr>
          <w:sz w:val="28"/>
          <w:szCs w:val="28"/>
        </w:rPr>
        <w:t xml:space="preserve"> lo scopo di formulare enunciati che fosse</w:t>
      </w:r>
      <w:r w:rsidR="00CE5A4B">
        <w:rPr>
          <w:sz w:val="28"/>
          <w:szCs w:val="28"/>
        </w:rPr>
        <w:t>ro</w:t>
      </w:r>
      <w:r w:rsidR="00510DCE">
        <w:rPr>
          <w:sz w:val="28"/>
          <w:szCs w:val="28"/>
        </w:rPr>
        <w:t xml:space="preserve"> validi sempre, in ogni epoca, luogo e cultura, poiché essi ineriscono alla natura stessa della persona umana. </w:t>
      </w:r>
      <w:r>
        <w:rPr>
          <w:sz w:val="28"/>
          <w:szCs w:val="28"/>
        </w:rPr>
        <w:t>O</w:t>
      </w:r>
      <w:r w:rsidR="00510DCE">
        <w:rPr>
          <w:sz w:val="28"/>
          <w:szCs w:val="28"/>
        </w:rPr>
        <w:t>ggi si nota una presa di distanza, tanto in alcuni ambiti del cosiddetto Occidente, quanto in altri contesti culturali, quasi che il s</w:t>
      </w:r>
      <w:r w:rsidR="003B1338">
        <w:rPr>
          <w:sz w:val="28"/>
          <w:szCs w:val="28"/>
        </w:rPr>
        <w:t>enso profondo dei diritti umani</w:t>
      </w:r>
      <w:r w:rsidR="00510DCE">
        <w:rPr>
          <w:sz w:val="28"/>
          <w:szCs w:val="28"/>
        </w:rPr>
        <w:t xml:space="preserve"> </w:t>
      </w:r>
      <w:r w:rsidR="003B1338">
        <w:rPr>
          <w:sz w:val="28"/>
          <w:szCs w:val="28"/>
        </w:rPr>
        <w:t xml:space="preserve">sia </w:t>
      </w:r>
      <w:r w:rsidR="00510DCE">
        <w:rPr>
          <w:sz w:val="28"/>
          <w:szCs w:val="28"/>
        </w:rPr>
        <w:t xml:space="preserve">contestualizzabile e applicabile solo </w:t>
      </w:r>
      <w:r w:rsidR="00196552">
        <w:rPr>
          <w:sz w:val="28"/>
          <w:szCs w:val="28"/>
        </w:rPr>
        <w:t xml:space="preserve">a certi luoghi e </w:t>
      </w:r>
      <w:r w:rsidR="00510DCE">
        <w:rPr>
          <w:sz w:val="28"/>
          <w:szCs w:val="28"/>
        </w:rPr>
        <w:t>a una certa epoca, che sembra ormai irrimediabilmente avviat</w:t>
      </w:r>
      <w:r w:rsidR="00196552">
        <w:rPr>
          <w:sz w:val="28"/>
          <w:szCs w:val="28"/>
        </w:rPr>
        <w:t>a</w:t>
      </w:r>
      <w:r w:rsidR="00510DCE">
        <w:rPr>
          <w:sz w:val="28"/>
          <w:szCs w:val="28"/>
        </w:rPr>
        <w:t xml:space="preserve"> sulla via del tramonto. Occorre, invece</w:t>
      </w:r>
      <w:r w:rsidR="00CE5A4B">
        <w:rPr>
          <w:sz w:val="28"/>
          <w:szCs w:val="28"/>
        </w:rPr>
        <w:t>,</w:t>
      </w:r>
      <w:r w:rsidR="00510DCE">
        <w:rPr>
          <w:sz w:val="28"/>
          <w:szCs w:val="28"/>
        </w:rPr>
        <w:t xml:space="preserve"> recuperare la dimensione oggettiva dei diritti umani, basata sul riconoscimento della «dignità inerente a tutti i membri della famiglia umana, [che] costituisce il fondamento della libertà della giustizia e della pace nel mondo»</w:t>
      </w:r>
      <w:r w:rsidR="00510DCE">
        <w:rPr>
          <w:rStyle w:val="Rimandonotaapidipagina"/>
          <w:sz w:val="28"/>
          <w:szCs w:val="28"/>
        </w:rPr>
        <w:footnoteReference w:id="7"/>
      </w:r>
      <w:r w:rsidR="00510DCE">
        <w:rPr>
          <w:sz w:val="28"/>
          <w:szCs w:val="28"/>
        </w:rPr>
        <w:t>. Senza una tale visione, si instaura un cortocircuito dei diritti che da universali e oggettivi divengono individuali e soggettivi, con la</w:t>
      </w:r>
      <w:r w:rsidR="00AA0319">
        <w:rPr>
          <w:sz w:val="28"/>
          <w:szCs w:val="28"/>
        </w:rPr>
        <w:t xml:space="preserve"> paradossale</w:t>
      </w:r>
      <w:r w:rsidR="00510DCE">
        <w:rPr>
          <w:sz w:val="28"/>
          <w:szCs w:val="28"/>
        </w:rPr>
        <w:t xml:space="preserve"> conseguenza </w:t>
      </w:r>
      <w:r w:rsidR="00AA0319">
        <w:rPr>
          <w:sz w:val="28"/>
          <w:szCs w:val="28"/>
        </w:rPr>
        <w:t>che</w:t>
      </w:r>
      <w:r w:rsidR="00510DCE">
        <w:rPr>
          <w:sz w:val="28"/>
          <w:szCs w:val="28"/>
        </w:rPr>
        <w:t xml:space="preserve"> </w:t>
      </w:r>
      <w:r w:rsidR="00AA0319">
        <w:rPr>
          <w:sz w:val="28"/>
          <w:szCs w:val="28"/>
        </w:rPr>
        <w:t>«</w:t>
      </w:r>
      <w:r w:rsidR="00AA0319" w:rsidRPr="00AA0319">
        <w:rPr>
          <w:sz w:val="28"/>
          <w:szCs w:val="28"/>
        </w:rPr>
        <w:t>ciascuno diventa misura di sé stesso e del proprio agire</w:t>
      </w:r>
      <w:r w:rsidR="00AA0319">
        <w:rPr>
          <w:sz w:val="28"/>
          <w:szCs w:val="28"/>
        </w:rPr>
        <w:t>», si diventa «</w:t>
      </w:r>
      <w:r w:rsidR="00510DCE" w:rsidRPr="00DB6D8C">
        <w:rPr>
          <w:sz w:val="28"/>
          <w:szCs w:val="28"/>
        </w:rPr>
        <w:t xml:space="preserve">sostanzialmente incuranti degli altri e </w:t>
      </w:r>
      <w:r w:rsidR="00AA0319">
        <w:rPr>
          <w:sz w:val="28"/>
          <w:szCs w:val="28"/>
        </w:rPr>
        <w:t xml:space="preserve">[si favorisce] </w:t>
      </w:r>
      <w:r w:rsidR="00510DCE" w:rsidRPr="00DB6D8C">
        <w:rPr>
          <w:sz w:val="28"/>
          <w:szCs w:val="28"/>
        </w:rPr>
        <w:t>quella </w:t>
      </w:r>
      <w:r w:rsidR="00510DCE" w:rsidRPr="00DB6D8C">
        <w:rPr>
          <w:i/>
          <w:iCs/>
          <w:sz w:val="28"/>
          <w:szCs w:val="28"/>
        </w:rPr>
        <w:t>globalizzazione dell’indifferenza</w:t>
      </w:r>
      <w:r w:rsidR="00AA0319">
        <w:rPr>
          <w:sz w:val="28"/>
          <w:szCs w:val="28"/>
        </w:rPr>
        <w:t> che n</w:t>
      </w:r>
      <w:r w:rsidR="003B1338">
        <w:rPr>
          <w:sz w:val="28"/>
          <w:szCs w:val="28"/>
        </w:rPr>
        <w:t>asce dall’</w:t>
      </w:r>
      <w:r w:rsidR="00510DCE" w:rsidRPr="00DB6D8C">
        <w:rPr>
          <w:sz w:val="28"/>
          <w:szCs w:val="28"/>
        </w:rPr>
        <w:t xml:space="preserve">egoismo, </w:t>
      </w:r>
      <w:r w:rsidR="00510DCE" w:rsidRPr="00DB6D8C">
        <w:rPr>
          <w:sz w:val="28"/>
          <w:szCs w:val="28"/>
        </w:rPr>
        <w:lastRenderedPageBreak/>
        <w:t>frutto di una concezione dell’uomo incapace di accogliere la verità e di vivere un’autentica dimensione sociale</w:t>
      </w:r>
      <w:r w:rsidR="00510DCE">
        <w:rPr>
          <w:sz w:val="28"/>
          <w:szCs w:val="28"/>
        </w:rPr>
        <w:t>»</w:t>
      </w:r>
      <w:r w:rsidR="00510DCE">
        <w:rPr>
          <w:rStyle w:val="Rimandonotaapidipagina"/>
          <w:sz w:val="28"/>
          <w:szCs w:val="28"/>
        </w:rPr>
        <w:footnoteReference w:id="8"/>
      </w:r>
      <w:r w:rsidR="00510DCE">
        <w:rPr>
          <w:sz w:val="28"/>
          <w:szCs w:val="28"/>
        </w:rPr>
        <w:t xml:space="preserve">. </w:t>
      </w:r>
    </w:p>
    <w:p w14:paraId="7A348681" w14:textId="26DB66CA" w:rsidR="00510DCE" w:rsidRDefault="00510DCE" w:rsidP="00506F1F">
      <w:pPr>
        <w:spacing w:after="240"/>
        <w:ind w:firstLine="708"/>
        <w:jc w:val="both"/>
        <w:rPr>
          <w:sz w:val="28"/>
          <w:szCs w:val="28"/>
        </w:rPr>
      </w:pPr>
      <w:r>
        <w:rPr>
          <w:sz w:val="28"/>
          <w:szCs w:val="28"/>
        </w:rPr>
        <w:t>Solo mantenendo viva la consapevolezza della valenza universale dei diritti umani, si può</w:t>
      </w:r>
      <w:r w:rsidR="009D0409">
        <w:rPr>
          <w:sz w:val="28"/>
          <w:szCs w:val="28"/>
        </w:rPr>
        <w:t xml:space="preserve"> </w:t>
      </w:r>
      <w:r>
        <w:rPr>
          <w:sz w:val="28"/>
          <w:szCs w:val="28"/>
        </w:rPr>
        <w:t xml:space="preserve">evitare </w:t>
      </w:r>
      <w:r w:rsidR="00AA0319">
        <w:rPr>
          <w:sz w:val="28"/>
          <w:szCs w:val="28"/>
        </w:rPr>
        <w:t>tale deriva</w:t>
      </w:r>
      <w:r w:rsidR="009D0409">
        <w:rPr>
          <w:sz w:val="28"/>
          <w:szCs w:val="28"/>
        </w:rPr>
        <w:t>,</w:t>
      </w:r>
      <w:r w:rsidR="00AA0319">
        <w:rPr>
          <w:sz w:val="28"/>
          <w:szCs w:val="28"/>
        </w:rPr>
        <w:t xml:space="preserve"> che sfocia nella proliferazione </w:t>
      </w:r>
      <w:r w:rsidR="00067520">
        <w:rPr>
          <w:sz w:val="28"/>
          <w:szCs w:val="28"/>
        </w:rPr>
        <w:t>di una «</w:t>
      </w:r>
      <w:r w:rsidR="00067520" w:rsidRPr="00C86618">
        <w:rPr>
          <w:sz w:val="28"/>
          <w:szCs w:val="28"/>
        </w:rPr>
        <w:t>molteplicità di “nuovi diritti”, non di rado in contrapposizione tra loro</w:t>
      </w:r>
      <w:r w:rsidR="00067520">
        <w:rPr>
          <w:sz w:val="28"/>
          <w:szCs w:val="28"/>
        </w:rPr>
        <w:t>»</w:t>
      </w:r>
      <w:r w:rsidR="00067520">
        <w:rPr>
          <w:rStyle w:val="Rimandonotaapidipagina"/>
          <w:sz w:val="28"/>
          <w:szCs w:val="28"/>
        </w:rPr>
        <w:footnoteReference w:id="9"/>
      </w:r>
      <w:r w:rsidR="009D0409">
        <w:rPr>
          <w:sz w:val="28"/>
          <w:szCs w:val="28"/>
        </w:rPr>
        <w:t xml:space="preserve"> e, in pari tempo, </w:t>
      </w:r>
      <w:r>
        <w:rPr>
          <w:sz w:val="28"/>
          <w:szCs w:val="28"/>
        </w:rPr>
        <w:t xml:space="preserve">intavolare un dialogo a tutto campo, </w:t>
      </w:r>
      <w:r w:rsidR="00627538">
        <w:rPr>
          <w:sz w:val="28"/>
          <w:szCs w:val="28"/>
        </w:rPr>
        <w:t>specialmente nell’ambito</w:t>
      </w:r>
      <w:r>
        <w:rPr>
          <w:sz w:val="28"/>
          <w:szCs w:val="28"/>
        </w:rPr>
        <w:t xml:space="preserve"> onusiano dove si svolgono la maggioranza delle discussioni </w:t>
      </w:r>
      <w:r w:rsidR="009D0409">
        <w:rPr>
          <w:sz w:val="28"/>
          <w:szCs w:val="28"/>
        </w:rPr>
        <w:t>in materia</w:t>
      </w:r>
      <w:r>
        <w:rPr>
          <w:sz w:val="28"/>
          <w:szCs w:val="28"/>
        </w:rPr>
        <w:t xml:space="preserve">. </w:t>
      </w:r>
      <w:r w:rsidR="00627538">
        <w:rPr>
          <w:sz w:val="28"/>
          <w:szCs w:val="28"/>
        </w:rPr>
        <w:t>Tuttavia</w:t>
      </w:r>
      <w:r>
        <w:rPr>
          <w:sz w:val="28"/>
          <w:szCs w:val="28"/>
        </w:rPr>
        <w:t>,</w:t>
      </w:r>
      <w:r w:rsidR="00627538">
        <w:rPr>
          <w:sz w:val="28"/>
          <w:szCs w:val="28"/>
        </w:rPr>
        <w:t xml:space="preserve"> occorre anche notare che</w:t>
      </w:r>
      <w:r>
        <w:rPr>
          <w:sz w:val="28"/>
          <w:szCs w:val="28"/>
        </w:rPr>
        <w:t xml:space="preserve"> la crescente insofferenza che si avverte da più parti nei confronti delle Organizzazioni internazionali e della diplomazia multilaterale, mette oggi in serio pericolo l’interlocuzione sui diritti umani.</w:t>
      </w:r>
      <w:r w:rsidR="00506F1F">
        <w:rPr>
          <w:sz w:val="28"/>
          <w:szCs w:val="28"/>
        </w:rPr>
        <w:t xml:space="preserve"> Da parte sua, </w:t>
      </w:r>
      <w:r>
        <w:rPr>
          <w:sz w:val="28"/>
          <w:szCs w:val="28"/>
        </w:rPr>
        <w:t xml:space="preserve">la Santa Sede ritiene fondamentale favorire </w:t>
      </w:r>
      <w:r w:rsidR="00506F1F">
        <w:rPr>
          <w:sz w:val="28"/>
          <w:szCs w:val="28"/>
        </w:rPr>
        <w:t xml:space="preserve">il </w:t>
      </w:r>
      <w:r>
        <w:rPr>
          <w:sz w:val="28"/>
          <w:szCs w:val="28"/>
        </w:rPr>
        <w:t xml:space="preserve">più ampio </w:t>
      </w:r>
      <w:r w:rsidR="00506F1F">
        <w:rPr>
          <w:sz w:val="28"/>
          <w:szCs w:val="28"/>
        </w:rPr>
        <w:t xml:space="preserve">confronto </w:t>
      </w:r>
      <w:r>
        <w:rPr>
          <w:sz w:val="28"/>
          <w:szCs w:val="28"/>
        </w:rPr>
        <w:t xml:space="preserve">possibile con tutti gli uomini di buona volontà e con quelle istituzioni che si adoperano per tutelare i diritti dell’uomo, e promuovere il bene comune e lo sviluppo sociale. Papa Francesco ci sprona costantemente a costruire ponti e ponti possono essere costruiti con molteplici interlocutori, sia nel campo multilaterale che in quello bilaterale, tanto con gli Stati che con le Organizzazioni non-governative, con interlocutori religiosi, come pure con soggetti laici e aconfessionali. </w:t>
      </w:r>
    </w:p>
    <w:p w14:paraId="661B8902" w14:textId="4958293F" w:rsidR="004232F8" w:rsidRDefault="004232F8" w:rsidP="00FC12EC">
      <w:pPr>
        <w:spacing w:after="240"/>
        <w:ind w:firstLine="708"/>
        <w:jc w:val="both"/>
        <w:rPr>
          <w:sz w:val="28"/>
          <w:szCs w:val="28"/>
        </w:rPr>
      </w:pPr>
      <w:r>
        <w:rPr>
          <w:sz w:val="28"/>
          <w:szCs w:val="28"/>
        </w:rPr>
        <w:t xml:space="preserve">In questo senso l’ambito diplomatico è privilegiato, poiché permette di sviluppare contatti e relazioni personali attraverso </w:t>
      </w:r>
      <w:r w:rsidR="00506F1F">
        <w:rPr>
          <w:sz w:val="28"/>
          <w:szCs w:val="28"/>
        </w:rPr>
        <w:t>le</w:t>
      </w:r>
      <w:r>
        <w:rPr>
          <w:sz w:val="28"/>
          <w:szCs w:val="28"/>
        </w:rPr>
        <w:t xml:space="preserve"> quali la Santa Sede può raggiungere le terre più lontane e le sensibilità umane più distanti. Non bisogna dunque rinunciare a creare </w:t>
      </w:r>
      <w:r w:rsidR="00506F1F">
        <w:rPr>
          <w:sz w:val="28"/>
          <w:szCs w:val="28"/>
        </w:rPr>
        <w:t>occasioni</w:t>
      </w:r>
      <w:r>
        <w:rPr>
          <w:sz w:val="28"/>
          <w:szCs w:val="28"/>
        </w:rPr>
        <w:t xml:space="preserve"> di incontro, sulla </w:t>
      </w:r>
      <w:r w:rsidRPr="00384937">
        <w:rPr>
          <w:sz w:val="28"/>
          <w:szCs w:val="28"/>
        </w:rPr>
        <w:t>scia di quella felice intuizione che ebbe l</w:t>
      </w:r>
      <w:r>
        <w:rPr>
          <w:sz w:val="28"/>
          <w:szCs w:val="28"/>
        </w:rPr>
        <w:t>’</w:t>
      </w:r>
      <w:r w:rsidRPr="00384937">
        <w:rPr>
          <w:sz w:val="28"/>
          <w:szCs w:val="28"/>
        </w:rPr>
        <w:t xml:space="preserve">allora Sostituto della Segreteria di Stato, Mons. Giovanni Battista Montini, quando diede vita al Circolo di Roma, che fu </w:t>
      </w:r>
      <w:r w:rsidRPr="00384937">
        <w:rPr>
          <w:color w:val="000000"/>
          <w:sz w:val="28"/>
          <w:szCs w:val="28"/>
        </w:rPr>
        <w:t xml:space="preserve">una straordinaria tribuna e una sede privilegiata di </w:t>
      </w:r>
      <w:r w:rsidR="00506F1F">
        <w:rPr>
          <w:color w:val="000000"/>
          <w:sz w:val="28"/>
          <w:szCs w:val="28"/>
        </w:rPr>
        <w:t xml:space="preserve">rapporti </w:t>
      </w:r>
      <w:r w:rsidRPr="00384937">
        <w:rPr>
          <w:color w:val="000000"/>
          <w:sz w:val="28"/>
          <w:szCs w:val="28"/>
        </w:rPr>
        <w:t xml:space="preserve">internazionali. Esso seppe offrire </w:t>
      </w:r>
      <w:r w:rsidRPr="00AD4541">
        <w:rPr>
          <w:color w:val="000000"/>
          <w:sz w:val="28"/>
          <w:szCs w:val="28"/>
        </w:rPr>
        <w:t>un</w:t>
      </w:r>
      <w:r>
        <w:rPr>
          <w:color w:val="000000"/>
          <w:sz w:val="28"/>
          <w:szCs w:val="28"/>
        </w:rPr>
        <w:t>’</w:t>
      </w:r>
      <w:r w:rsidRPr="00AD4541">
        <w:rPr>
          <w:color w:val="000000"/>
          <w:sz w:val="28"/>
          <w:szCs w:val="28"/>
        </w:rPr>
        <w:t xml:space="preserve">opportunità di reciproca conoscenza e </w:t>
      </w:r>
      <w:r>
        <w:rPr>
          <w:color w:val="000000"/>
          <w:sz w:val="28"/>
          <w:szCs w:val="28"/>
        </w:rPr>
        <w:t xml:space="preserve">collaborazione a livello culturale e diplomatico, promuovendo tra l’altro </w:t>
      </w:r>
      <w:r w:rsidRPr="00AD4541">
        <w:rPr>
          <w:color w:val="000000"/>
          <w:sz w:val="28"/>
          <w:szCs w:val="28"/>
        </w:rPr>
        <w:t>studi sui problemi internazionali</w:t>
      </w:r>
      <w:r>
        <w:rPr>
          <w:color w:val="000000"/>
          <w:sz w:val="28"/>
          <w:szCs w:val="28"/>
        </w:rPr>
        <w:t>. Anche oggi occorrono punti di contatto, nei quale ciascuno possa offrire il proprio contributo originale nel rispetto dell’opinione altrui. Purtroppo, si nota non di rado come alcuni preconcetti e luoghi comuni verso la Chiesa rendano più difficile una discussione serena</w:t>
      </w:r>
      <w:r w:rsidR="009D6FEB">
        <w:rPr>
          <w:color w:val="000000"/>
          <w:sz w:val="28"/>
          <w:szCs w:val="28"/>
        </w:rPr>
        <w:t>.</w:t>
      </w:r>
    </w:p>
    <w:p w14:paraId="5F4BF03D" w14:textId="5BD4EFA2" w:rsidR="00067520" w:rsidRPr="00067520" w:rsidRDefault="004F5430" w:rsidP="00067520">
      <w:pPr>
        <w:spacing w:after="240"/>
        <w:ind w:firstLine="708"/>
        <w:jc w:val="both"/>
        <w:rPr>
          <w:sz w:val="28"/>
          <w:szCs w:val="28"/>
        </w:rPr>
      </w:pPr>
      <w:r>
        <w:rPr>
          <w:sz w:val="28"/>
          <w:szCs w:val="28"/>
        </w:rPr>
        <w:t>L</w:t>
      </w:r>
      <w:r w:rsidR="000D6F2E">
        <w:rPr>
          <w:sz w:val="28"/>
          <w:szCs w:val="28"/>
        </w:rPr>
        <w:t>’</w:t>
      </w:r>
      <w:r w:rsidR="00EA391A">
        <w:rPr>
          <w:sz w:val="28"/>
          <w:szCs w:val="28"/>
        </w:rPr>
        <w:t>interlocuzione</w:t>
      </w:r>
      <w:r>
        <w:rPr>
          <w:sz w:val="28"/>
          <w:szCs w:val="28"/>
        </w:rPr>
        <w:t xml:space="preserve"> è più complicata</w:t>
      </w:r>
      <w:r w:rsidR="00EA391A">
        <w:rPr>
          <w:sz w:val="28"/>
          <w:szCs w:val="28"/>
        </w:rPr>
        <w:t xml:space="preserve"> soprattutto laddove si toccano gli ambiti più intimi della </w:t>
      </w:r>
      <w:r w:rsidR="00DA3B1A">
        <w:rPr>
          <w:sz w:val="28"/>
          <w:szCs w:val="28"/>
        </w:rPr>
        <w:t xml:space="preserve">vita e della </w:t>
      </w:r>
      <w:r w:rsidR="000672BA">
        <w:rPr>
          <w:sz w:val="28"/>
          <w:szCs w:val="28"/>
        </w:rPr>
        <w:t>persona umana senza un ancoraggio oggettivo.</w:t>
      </w:r>
      <w:r w:rsidR="00EA391A">
        <w:rPr>
          <w:sz w:val="28"/>
          <w:szCs w:val="28"/>
        </w:rPr>
        <w:t xml:space="preserve"> </w:t>
      </w:r>
      <w:r w:rsidR="00895C7A">
        <w:rPr>
          <w:sz w:val="28"/>
          <w:szCs w:val="28"/>
        </w:rPr>
        <w:t>Il cristianesimo infatti rimanda</w:t>
      </w:r>
      <w:r w:rsidR="00895C7A" w:rsidRPr="00895C7A">
        <w:rPr>
          <w:sz w:val="28"/>
          <w:szCs w:val="28"/>
        </w:rPr>
        <w:t xml:space="preserve"> </w:t>
      </w:r>
      <w:r w:rsidR="00895C7A">
        <w:rPr>
          <w:sz w:val="28"/>
          <w:szCs w:val="28"/>
        </w:rPr>
        <w:t>«</w:t>
      </w:r>
      <w:r w:rsidR="00895C7A" w:rsidRPr="00895C7A">
        <w:rPr>
          <w:sz w:val="28"/>
          <w:szCs w:val="28"/>
        </w:rPr>
        <w:t>alla natura e alla ragion</w:t>
      </w:r>
      <w:r w:rsidR="00895C7A">
        <w:rPr>
          <w:sz w:val="28"/>
          <w:szCs w:val="28"/>
        </w:rPr>
        <w:t xml:space="preserve">e quali vere fonti del diritto, […] </w:t>
      </w:r>
      <w:r w:rsidR="00895C7A" w:rsidRPr="00895C7A">
        <w:rPr>
          <w:sz w:val="28"/>
          <w:szCs w:val="28"/>
        </w:rPr>
        <w:t>all</w:t>
      </w:r>
      <w:r w:rsidR="000D6F2E">
        <w:rPr>
          <w:sz w:val="28"/>
          <w:szCs w:val="28"/>
        </w:rPr>
        <w:t>’</w:t>
      </w:r>
      <w:r w:rsidR="00895C7A" w:rsidRPr="00895C7A">
        <w:rPr>
          <w:sz w:val="28"/>
          <w:szCs w:val="28"/>
        </w:rPr>
        <w:t>armonia tra ragione oggettiva e soggettiva, un</w:t>
      </w:r>
      <w:r w:rsidR="000D6F2E">
        <w:rPr>
          <w:sz w:val="28"/>
          <w:szCs w:val="28"/>
        </w:rPr>
        <w:t>’</w:t>
      </w:r>
      <w:r w:rsidR="00895C7A" w:rsidRPr="00895C7A">
        <w:rPr>
          <w:sz w:val="28"/>
          <w:szCs w:val="28"/>
        </w:rPr>
        <w:t>armonia che però presuppone l</w:t>
      </w:r>
      <w:r w:rsidR="000D6F2E">
        <w:rPr>
          <w:sz w:val="28"/>
          <w:szCs w:val="28"/>
        </w:rPr>
        <w:t>’</w:t>
      </w:r>
      <w:r w:rsidR="00895C7A" w:rsidRPr="00895C7A">
        <w:rPr>
          <w:sz w:val="28"/>
          <w:szCs w:val="28"/>
        </w:rPr>
        <w:t>essere ambedue le sfere fondate nella Ragione creatrice di Dio</w:t>
      </w:r>
      <w:r w:rsidR="00DA3B1A">
        <w:rPr>
          <w:sz w:val="28"/>
          <w:szCs w:val="28"/>
        </w:rPr>
        <w:t>»</w:t>
      </w:r>
      <w:r w:rsidR="00895C7A">
        <w:rPr>
          <w:rStyle w:val="Rimandonotaapidipagina"/>
          <w:sz w:val="28"/>
          <w:szCs w:val="28"/>
        </w:rPr>
        <w:footnoteReference w:id="10"/>
      </w:r>
      <w:r>
        <w:rPr>
          <w:sz w:val="28"/>
          <w:szCs w:val="28"/>
        </w:rPr>
        <w:t xml:space="preserve">. Al contrario, in tempi recenti sembra aver </w:t>
      </w:r>
      <w:r>
        <w:rPr>
          <w:sz w:val="28"/>
          <w:szCs w:val="28"/>
        </w:rPr>
        <w:lastRenderedPageBreak/>
        <w:t>prevalso una visione frammentata dell</w:t>
      </w:r>
      <w:r w:rsidR="000D6F2E">
        <w:rPr>
          <w:sz w:val="28"/>
          <w:szCs w:val="28"/>
        </w:rPr>
        <w:t>’</w:t>
      </w:r>
      <w:r>
        <w:rPr>
          <w:sz w:val="28"/>
          <w:szCs w:val="28"/>
        </w:rPr>
        <w:t>uomo, sciolto da ogni nesso</w:t>
      </w:r>
      <w:r w:rsidR="001E787E">
        <w:rPr>
          <w:sz w:val="28"/>
          <w:szCs w:val="28"/>
        </w:rPr>
        <w:t>,</w:t>
      </w:r>
      <w:r>
        <w:rPr>
          <w:sz w:val="28"/>
          <w:szCs w:val="28"/>
        </w:rPr>
        <w:t xml:space="preserve"> </w:t>
      </w:r>
      <w:r w:rsidR="000672BA">
        <w:rPr>
          <w:sz w:val="28"/>
          <w:szCs w:val="28"/>
        </w:rPr>
        <w:t xml:space="preserve">tanto con </w:t>
      </w:r>
      <w:r>
        <w:rPr>
          <w:sz w:val="28"/>
          <w:szCs w:val="28"/>
        </w:rPr>
        <w:t>il soprannaturale</w:t>
      </w:r>
      <w:r w:rsidR="000672BA">
        <w:rPr>
          <w:sz w:val="28"/>
          <w:szCs w:val="28"/>
        </w:rPr>
        <w:t xml:space="preserve"> che con gli altri uomini</w:t>
      </w:r>
      <w:r>
        <w:rPr>
          <w:sz w:val="28"/>
          <w:szCs w:val="28"/>
        </w:rPr>
        <w:t>, così che si è innescat</w:t>
      </w:r>
      <w:r w:rsidR="001E787E">
        <w:rPr>
          <w:sz w:val="28"/>
          <w:szCs w:val="28"/>
        </w:rPr>
        <w:t>o</w:t>
      </w:r>
      <w:r>
        <w:rPr>
          <w:sz w:val="28"/>
          <w:szCs w:val="28"/>
        </w:rPr>
        <w:t xml:space="preserve"> </w:t>
      </w:r>
      <w:r w:rsidR="000672BA">
        <w:rPr>
          <w:sz w:val="28"/>
          <w:szCs w:val="28"/>
        </w:rPr>
        <w:t xml:space="preserve">un meccanismo in base al quale </w:t>
      </w:r>
      <w:r>
        <w:rPr>
          <w:sz w:val="28"/>
          <w:szCs w:val="28"/>
        </w:rPr>
        <w:t xml:space="preserve">i diritti umani </w:t>
      </w:r>
      <w:r w:rsidR="000672BA">
        <w:rPr>
          <w:sz w:val="28"/>
          <w:szCs w:val="28"/>
        </w:rPr>
        <w:t xml:space="preserve">vengono assoggettati </w:t>
      </w:r>
      <w:r>
        <w:rPr>
          <w:sz w:val="28"/>
          <w:szCs w:val="28"/>
        </w:rPr>
        <w:t>al “comune sentire” della maggioranza</w:t>
      </w:r>
      <w:r w:rsidR="00067520">
        <w:rPr>
          <w:sz w:val="28"/>
          <w:szCs w:val="28"/>
        </w:rPr>
        <w:t xml:space="preserve">. </w:t>
      </w:r>
      <w:r w:rsidR="00067520" w:rsidRPr="00067520">
        <w:rPr>
          <w:sz w:val="28"/>
          <w:szCs w:val="28"/>
        </w:rPr>
        <w:t>Nella riflessione della Chiesa non ci sono</w:t>
      </w:r>
      <w:r w:rsidR="00067520">
        <w:rPr>
          <w:sz w:val="28"/>
          <w:szCs w:val="28"/>
        </w:rPr>
        <w:t xml:space="preserve"> però</w:t>
      </w:r>
      <w:r w:rsidR="00067520" w:rsidRPr="00067520">
        <w:rPr>
          <w:sz w:val="28"/>
          <w:szCs w:val="28"/>
        </w:rPr>
        <w:t xml:space="preserve"> i diritti di “un uomo sciolto da ogni nesso”, non c’è un “uomo frammentato” nei suoi vari aspetti sociali, economici, religiosi, ecc., ma l’uomo nella sua integralità.</w:t>
      </w:r>
    </w:p>
    <w:p w14:paraId="1E2BFF7B" w14:textId="236003AA" w:rsidR="001E787E" w:rsidRDefault="001E787E" w:rsidP="009D6FEB">
      <w:pPr>
        <w:spacing w:after="240"/>
        <w:ind w:firstLine="708"/>
        <w:jc w:val="both"/>
        <w:rPr>
          <w:sz w:val="28"/>
          <w:szCs w:val="28"/>
        </w:rPr>
      </w:pPr>
      <w:r>
        <w:rPr>
          <w:sz w:val="28"/>
          <w:szCs w:val="28"/>
        </w:rPr>
        <w:t xml:space="preserve">La Chiesa approccia dunque i diritti umani a partire dalla loro universalità, razionalità e oggettività. In quest’ottica si comprende l’impegno concreto della </w:t>
      </w:r>
      <w:r w:rsidR="009D6FEB">
        <w:rPr>
          <w:sz w:val="28"/>
          <w:szCs w:val="28"/>
        </w:rPr>
        <w:t xml:space="preserve">Santa Sede </w:t>
      </w:r>
      <w:r>
        <w:rPr>
          <w:sz w:val="28"/>
          <w:szCs w:val="28"/>
        </w:rPr>
        <w:t>in difesa di alcuni</w:t>
      </w:r>
      <w:r w:rsidR="00C93BEB">
        <w:rPr>
          <w:sz w:val="28"/>
          <w:szCs w:val="28"/>
        </w:rPr>
        <w:t xml:space="preserve"> specifici</w:t>
      </w:r>
      <w:r>
        <w:rPr>
          <w:sz w:val="28"/>
          <w:szCs w:val="28"/>
        </w:rPr>
        <w:t xml:space="preserve"> diritti a</w:t>
      </w:r>
      <w:r w:rsidR="00C93BEB">
        <w:rPr>
          <w:sz w:val="28"/>
          <w:szCs w:val="28"/>
        </w:rPr>
        <w:t>i</w:t>
      </w:r>
      <w:r>
        <w:rPr>
          <w:sz w:val="28"/>
          <w:szCs w:val="28"/>
        </w:rPr>
        <w:t xml:space="preserve"> quali presta </w:t>
      </w:r>
      <w:r w:rsidR="00EA74B5">
        <w:rPr>
          <w:sz w:val="28"/>
          <w:szCs w:val="28"/>
        </w:rPr>
        <w:t xml:space="preserve">particolare </w:t>
      </w:r>
      <w:r w:rsidR="00B63FCB">
        <w:rPr>
          <w:sz w:val="28"/>
          <w:szCs w:val="28"/>
        </w:rPr>
        <w:t xml:space="preserve">attenzione </w:t>
      </w:r>
      <w:r w:rsidR="00887D7A">
        <w:rPr>
          <w:sz w:val="28"/>
          <w:szCs w:val="28"/>
        </w:rPr>
        <w:t xml:space="preserve">e </w:t>
      </w:r>
      <w:r w:rsidR="00670F67">
        <w:rPr>
          <w:sz w:val="28"/>
          <w:szCs w:val="28"/>
        </w:rPr>
        <w:t>nella cui promozione essa è impegnata</w:t>
      </w:r>
      <w:r>
        <w:rPr>
          <w:sz w:val="28"/>
          <w:szCs w:val="28"/>
        </w:rPr>
        <w:t xml:space="preserve">. </w:t>
      </w:r>
    </w:p>
    <w:p w14:paraId="1D035DEE" w14:textId="12FF0C0E" w:rsidR="00414C79" w:rsidRDefault="00670F67" w:rsidP="009D6FEB">
      <w:pPr>
        <w:spacing w:after="240"/>
        <w:ind w:firstLine="708"/>
        <w:jc w:val="both"/>
        <w:rPr>
          <w:iCs/>
          <w:sz w:val="28"/>
          <w:szCs w:val="28"/>
        </w:rPr>
      </w:pPr>
      <w:r>
        <w:rPr>
          <w:sz w:val="28"/>
          <w:szCs w:val="28"/>
        </w:rPr>
        <w:t xml:space="preserve">In primo luogo, vi è il diritto alla vita </w:t>
      </w:r>
      <w:r w:rsidR="009D6FEB">
        <w:rPr>
          <w:sz w:val="28"/>
          <w:szCs w:val="28"/>
        </w:rPr>
        <w:t xml:space="preserve">contenuto </w:t>
      </w:r>
      <w:r>
        <w:rPr>
          <w:sz w:val="28"/>
          <w:szCs w:val="28"/>
        </w:rPr>
        <w:t>nell</w:t>
      </w:r>
      <w:r w:rsidR="000D6F2E">
        <w:rPr>
          <w:sz w:val="28"/>
          <w:szCs w:val="28"/>
        </w:rPr>
        <w:t>’</w:t>
      </w:r>
      <w:r>
        <w:rPr>
          <w:sz w:val="28"/>
          <w:szCs w:val="28"/>
        </w:rPr>
        <w:t>articolo 3</w:t>
      </w:r>
      <w:r w:rsidR="001E787E">
        <w:rPr>
          <w:sz w:val="28"/>
          <w:szCs w:val="28"/>
        </w:rPr>
        <w:t xml:space="preserve"> della</w:t>
      </w:r>
      <w:r w:rsidR="001E787E" w:rsidRPr="001E787E">
        <w:rPr>
          <w:i/>
          <w:sz w:val="28"/>
          <w:szCs w:val="28"/>
        </w:rPr>
        <w:t xml:space="preserve"> </w:t>
      </w:r>
      <w:r w:rsidR="001E787E" w:rsidRPr="00E21311">
        <w:rPr>
          <w:i/>
          <w:sz w:val="28"/>
          <w:szCs w:val="28"/>
        </w:rPr>
        <w:t>Dichiarazione</w:t>
      </w:r>
      <w:r w:rsidR="001E787E">
        <w:rPr>
          <w:sz w:val="28"/>
          <w:szCs w:val="28"/>
        </w:rPr>
        <w:t xml:space="preserve"> del 1948</w:t>
      </w:r>
      <w:r w:rsidR="00134BB6">
        <w:rPr>
          <w:rStyle w:val="Rimandonotaapidipagina"/>
          <w:iCs/>
          <w:sz w:val="28"/>
          <w:szCs w:val="28"/>
        </w:rPr>
        <w:footnoteReference w:id="11"/>
      </w:r>
      <w:r>
        <w:rPr>
          <w:sz w:val="28"/>
          <w:szCs w:val="28"/>
        </w:rPr>
        <w:t xml:space="preserve">. </w:t>
      </w:r>
      <w:r>
        <w:rPr>
          <w:iCs/>
          <w:sz w:val="28"/>
          <w:szCs w:val="28"/>
        </w:rPr>
        <w:t>Si tratta del</w:t>
      </w:r>
      <w:r w:rsidRPr="00670F67">
        <w:rPr>
          <w:iCs/>
          <w:sz w:val="28"/>
          <w:szCs w:val="28"/>
        </w:rPr>
        <w:t>la vera base di tutti diritti umani. L</w:t>
      </w:r>
      <w:r w:rsidR="00CE5A4B">
        <w:rPr>
          <w:iCs/>
          <w:sz w:val="28"/>
          <w:szCs w:val="28"/>
        </w:rPr>
        <w:t>’</w:t>
      </w:r>
      <w:r w:rsidRPr="00670F67">
        <w:rPr>
          <w:iCs/>
          <w:sz w:val="28"/>
          <w:szCs w:val="28"/>
        </w:rPr>
        <w:t xml:space="preserve">attività multilaterale della Santa Sede, in qualsiasi foro internazionale, </w:t>
      </w:r>
      <w:r>
        <w:rPr>
          <w:iCs/>
          <w:sz w:val="28"/>
          <w:szCs w:val="28"/>
        </w:rPr>
        <w:t xml:space="preserve">come anche nei rapporti con gli Stati, </w:t>
      </w:r>
      <w:r w:rsidRPr="00670F67">
        <w:rPr>
          <w:iCs/>
          <w:sz w:val="28"/>
          <w:szCs w:val="28"/>
        </w:rPr>
        <w:t xml:space="preserve">è sempre </w:t>
      </w:r>
      <w:r w:rsidR="00134BB6">
        <w:rPr>
          <w:iCs/>
          <w:sz w:val="28"/>
          <w:szCs w:val="28"/>
        </w:rPr>
        <w:t>volta</w:t>
      </w:r>
      <w:r w:rsidRPr="00670F67">
        <w:rPr>
          <w:iCs/>
          <w:sz w:val="28"/>
          <w:szCs w:val="28"/>
        </w:rPr>
        <w:t xml:space="preserve"> a difendere questo diritto.</w:t>
      </w:r>
      <w:r w:rsidR="003E3582">
        <w:rPr>
          <w:iCs/>
          <w:sz w:val="28"/>
          <w:szCs w:val="28"/>
        </w:rPr>
        <w:t xml:space="preserve"> </w:t>
      </w:r>
      <w:r w:rsidR="00134BB6">
        <w:rPr>
          <w:iCs/>
          <w:sz w:val="28"/>
          <w:szCs w:val="28"/>
        </w:rPr>
        <w:t xml:space="preserve">Parimenti, </w:t>
      </w:r>
      <w:r w:rsidR="004E1983">
        <w:rPr>
          <w:iCs/>
          <w:sz w:val="28"/>
          <w:szCs w:val="28"/>
        </w:rPr>
        <w:t xml:space="preserve">non bisogna dimenticare </w:t>
      </w:r>
      <w:r w:rsidR="00134BB6">
        <w:rPr>
          <w:iCs/>
          <w:sz w:val="28"/>
          <w:szCs w:val="28"/>
        </w:rPr>
        <w:t>l</w:t>
      </w:r>
      <w:r w:rsidR="000D6F2E">
        <w:rPr>
          <w:iCs/>
          <w:sz w:val="28"/>
          <w:szCs w:val="28"/>
        </w:rPr>
        <w:t>’</w:t>
      </w:r>
      <w:r w:rsidR="003E3582">
        <w:rPr>
          <w:iCs/>
          <w:sz w:val="28"/>
          <w:szCs w:val="28"/>
        </w:rPr>
        <w:t xml:space="preserve">impegno </w:t>
      </w:r>
      <w:r w:rsidR="004E1983">
        <w:rPr>
          <w:iCs/>
          <w:sz w:val="28"/>
          <w:szCs w:val="28"/>
        </w:rPr>
        <w:t xml:space="preserve">concreto </w:t>
      </w:r>
      <w:r w:rsidR="003E3582">
        <w:rPr>
          <w:iCs/>
          <w:sz w:val="28"/>
          <w:szCs w:val="28"/>
        </w:rPr>
        <w:t xml:space="preserve">della Chiesa attraverso gli ordini religiosi e le loro molteplici opere caritative, nonché mediante le numerose organizzazioni a carattere non governativo, cristianamente inspirate. </w:t>
      </w:r>
      <w:r w:rsidR="00414C79">
        <w:rPr>
          <w:iCs/>
          <w:sz w:val="28"/>
          <w:szCs w:val="28"/>
        </w:rPr>
        <w:t xml:space="preserve">Accanto alla </w:t>
      </w:r>
      <w:r w:rsidRPr="00670F67">
        <w:rPr>
          <w:iCs/>
          <w:sz w:val="28"/>
          <w:szCs w:val="28"/>
        </w:rPr>
        <w:t>difesa dell</w:t>
      </w:r>
      <w:r w:rsidR="000D6F2E">
        <w:rPr>
          <w:iCs/>
          <w:sz w:val="28"/>
          <w:szCs w:val="28"/>
        </w:rPr>
        <w:t>’</w:t>
      </w:r>
      <w:r w:rsidRPr="00670F67">
        <w:rPr>
          <w:iCs/>
          <w:sz w:val="28"/>
          <w:szCs w:val="28"/>
        </w:rPr>
        <w:t xml:space="preserve">inizio della vita e </w:t>
      </w:r>
      <w:r w:rsidR="003E3582">
        <w:rPr>
          <w:iCs/>
          <w:sz w:val="28"/>
          <w:szCs w:val="28"/>
        </w:rPr>
        <w:t>del</w:t>
      </w:r>
      <w:r w:rsidRPr="00670F67">
        <w:rPr>
          <w:iCs/>
          <w:sz w:val="28"/>
          <w:szCs w:val="28"/>
        </w:rPr>
        <w:t>la sua fine naturale</w:t>
      </w:r>
      <w:r w:rsidR="00414C79">
        <w:rPr>
          <w:iCs/>
          <w:sz w:val="28"/>
          <w:szCs w:val="28"/>
        </w:rPr>
        <w:t xml:space="preserve">, che </w:t>
      </w:r>
      <w:r>
        <w:rPr>
          <w:iCs/>
          <w:sz w:val="28"/>
          <w:szCs w:val="28"/>
        </w:rPr>
        <w:t xml:space="preserve">costituisce la premessa fondamentale </w:t>
      </w:r>
      <w:r w:rsidR="003E3582">
        <w:rPr>
          <w:iCs/>
          <w:sz w:val="28"/>
          <w:szCs w:val="28"/>
        </w:rPr>
        <w:t>della promozione del diritto alla vita</w:t>
      </w:r>
      <w:r w:rsidR="00414C79">
        <w:rPr>
          <w:iCs/>
          <w:sz w:val="28"/>
          <w:szCs w:val="28"/>
        </w:rPr>
        <w:t xml:space="preserve">, oggi si presentano nuove sfide legate alla </w:t>
      </w:r>
      <w:r w:rsidR="003E3582">
        <w:rPr>
          <w:iCs/>
          <w:sz w:val="28"/>
          <w:szCs w:val="28"/>
        </w:rPr>
        <w:t>moderna biotecnica</w:t>
      </w:r>
      <w:r w:rsidR="00414C79">
        <w:rPr>
          <w:iCs/>
          <w:sz w:val="28"/>
          <w:szCs w:val="28"/>
        </w:rPr>
        <w:t xml:space="preserve"> e </w:t>
      </w:r>
      <w:r w:rsidR="003E3582">
        <w:rPr>
          <w:iCs/>
          <w:sz w:val="28"/>
          <w:szCs w:val="28"/>
        </w:rPr>
        <w:t>favorit</w:t>
      </w:r>
      <w:r w:rsidR="00414C79">
        <w:rPr>
          <w:iCs/>
          <w:sz w:val="28"/>
          <w:szCs w:val="28"/>
        </w:rPr>
        <w:t>e</w:t>
      </w:r>
      <w:r w:rsidR="003E3582">
        <w:rPr>
          <w:iCs/>
          <w:sz w:val="28"/>
          <w:szCs w:val="28"/>
        </w:rPr>
        <w:t xml:space="preserve"> talvolta da le</w:t>
      </w:r>
      <w:r w:rsidR="00414C79">
        <w:rPr>
          <w:iCs/>
          <w:sz w:val="28"/>
          <w:szCs w:val="28"/>
        </w:rPr>
        <w:t>gislazioni piuttosto permissive. S</w:t>
      </w:r>
      <w:r w:rsidRPr="00670F67">
        <w:rPr>
          <w:iCs/>
          <w:sz w:val="28"/>
          <w:szCs w:val="28"/>
        </w:rPr>
        <w:t xml:space="preserve">pinose </w:t>
      </w:r>
      <w:r w:rsidR="003E3582">
        <w:rPr>
          <w:iCs/>
          <w:sz w:val="28"/>
          <w:szCs w:val="28"/>
        </w:rPr>
        <w:t xml:space="preserve">questioni </w:t>
      </w:r>
      <w:r w:rsidR="00414C79">
        <w:rPr>
          <w:iCs/>
          <w:sz w:val="28"/>
          <w:szCs w:val="28"/>
        </w:rPr>
        <w:t xml:space="preserve">si pongono </w:t>
      </w:r>
      <w:r w:rsidR="003E3582">
        <w:rPr>
          <w:iCs/>
          <w:sz w:val="28"/>
          <w:szCs w:val="28"/>
        </w:rPr>
        <w:t xml:space="preserve">circa la </w:t>
      </w:r>
      <w:r w:rsidRPr="00670F67">
        <w:rPr>
          <w:iCs/>
          <w:sz w:val="28"/>
          <w:szCs w:val="28"/>
        </w:rPr>
        <w:t>manipolazione genetica, la tratta de</w:t>
      </w:r>
      <w:r w:rsidR="003E3582">
        <w:rPr>
          <w:iCs/>
          <w:sz w:val="28"/>
          <w:szCs w:val="28"/>
        </w:rPr>
        <w:t>gl</w:t>
      </w:r>
      <w:r w:rsidRPr="00670F67">
        <w:rPr>
          <w:iCs/>
          <w:sz w:val="28"/>
          <w:szCs w:val="28"/>
        </w:rPr>
        <w:t>i organi e i nuovi sviluppi de</w:t>
      </w:r>
      <w:r w:rsidR="00170851">
        <w:rPr>
          <w:iCs/>
          <w:sz w:val="28"/>
          <w:szCs w:val="28"/>
        </w:rPr>
        <w:t xml:space="preserve">lla </w:t>
      </w:r>
      <w:r w:rsidRPr="00670F67">
        <w:rPr>
          <w:iCs/>
          <w:sz w:val="28"/>
          <w:szCs w:val="28"/>
        </w:rPr>
        <w:t xml:space="preserve">“ibridazione” della persona umana con </w:t>
      </w:r>
      <w:r w:rsidR="00170851">
        <w:rPr>
          <w:iCs/>
          <w:sz w:val="28"/>
          <w:szCs w:val="28"/>
        </w:rPr>
        <w:t xml:space="preserve">il genoma </w:t>
      </w:r>
      <w:r w:rsidRPr="00670F67">
        <w:rPr>
          <w:iCs/>
          <w:sz w:val="28"/>
          <w:szCs w:val="28"/>
        </w:rPr>
        <w:t>di altr</w:t>
      </w:r>
      <w:r w:rsidR="00170851">
        <w:rPr>
          <w:iCs/>
          <w:sz w:val="28"/>
          <w:szCs w:val="28"/>
        </w:rPr>
        <w:t>e specie.</w:t>
      </w:r>
      <w:r w:rsidR="004661C4">
        <w:rPr>
          <w:iCs/>
          <w:sz w:val="28"/>
          <w:szCs w:val="28"/>
        </w:rPr>
        <w:t xml:space="preserve"> </w:t>
      </w:r>
    </w:p>
    <w:p w14:paraId="23CE07C0" w14:textId="38AC6FE7" w:rsidR="00EA74B5" w:rsidRDefault="004661C4" w:rsidP="00670F67">
      <w:pPr>
        <w:spacing w:after="240"/>
        <w:ind w:firstLine="708"/>
        <w:jc w:val="both"/>
        <w:rPr>
          <w:iCs/>
          <w:sz w:val="28"/>
          <w:szCs w:val="28"/>
        </w:rPr>
      </w:pPr>
      <w:r>
        <w:rPr>
          <w:iCs/>
          <w:sz w:val="28"/>
          <w:szCs w:val="28"/>
        </w:rPr>
        <w:t>Di fronte a tali sfide la Chiesa è impegnata a sottolineare il valore unico e irripetibile di ogni singola vita, dono prezioso di Dio. «</w:t>
      </w:r>
      <w:r>
        <w:t>C</w:t>
      </w:r>
      <w:r w:rsidRPr="004661C4">
        <w:rPr>
          <w:iCs/>
          <w:sz w:val="28"/>
          <w:szCs w:val="28"/>
        </w:rPr>
        <w:t>ontinuamente</w:t>
      </w:r>
      <w:r>
        <w:rPr>
          <w:iCs/>
          <w:sz w:val="28"/>
          <w:szCs w:val="28"/>
        </w:rPr>
        <w:t xml:space="preserve"> – ricordava Benedetto XVI – </w:t>
      </w:r>
      <w:r w:rsidRPr="004661C4">
        <w:rPr>
          <w:iCs/>
          <w:sz w:val="28"/>
          <w:szCs w:val="28"/>
        </w:rPr>
        <w:t>il cristiano è chiamato a mobilitarsi per far fronte ai molteplici attacchi a cui è esposto il diritto alla vita. In ciò egli sa di poter contare su motivazioni che hanno profonde radici nella legge naturale e che possono quindi essere condivise da ogni persona di retta coscienza</w:t>
      </w:r>
      <w:r>
        <w:rPr>
          <w:iCs/>
          <w:sz w:val="28"/>
          <w:szCs w:val="28"/>
        </w:rPr>
        <w:t>»</w:t>
      </w:r>
      <w:r>
        <w:rPr>
          <w:rStyle w:val="Rimandonotaapidipagina"/>
          <w:iCs/>
          <w:sz w:val="28"/>
          <w:szCs w:val="28"/>
        </w:rPr>
        <w:footnoteReference w:id="12"/>
      </w:r>
      <w:r>
        <w:rPr>
          <w:iCs/>
          <w:sz w:val="28"/>
          <w:szCs w:val="28"/>
        </w:rPr>
        <w:t>.</w:t>
      </w:r>
      <w:r w:rsidR="00274031">
        <w:rPr>
          <w:iCs/>
          <w:sz w:val="28"/>
          <w:szCs w:val="28"/>
        </w:rPr>
        <w:t xml:space="preserve"> Purtroppo, proprio il diritto alla vita sembra essere il più esposto all</w:t>
      </w:r>
      <w:r w:rsidR="000D6F2E">
        <w:rPr>
          <w:iCs/>
          <w:sz w:val="28"/>
          <w:szCs w:val="28"/>
        </w:rPr>
        <w:t>’</w:t>
      </w:r>
      <w:r w:rsidR="00274031">
        <w:rPr>
          <w:iCs/>
          <w:sz w:val="28"/>
          <w:szCs w:val="28"/>
        </w:rPr>
        <w:t>individualismo che connota particolarmente le società occidentali. Nel costante tentativo di affrancare l</w:t>
      </w:r>
      <w:r w:rsidR="000D6F2E">
        <w:rPr>
          <w:iCs/>
          <w:sz w:val="28"/>
          <w:szCs w:val="28"/>
        </w:rPr>
        <w:t>’</w:t>
      </w:r>
      <w:r w:rsidR="00274031">
        <w:rPr>
          <w:iCs/>
          <w:sz w:val="28"/>
          <w:szCs w:val="28"/>
        </w:rPr>
        <w:t>uomo da Dio, la vita cessa di essere un dono e viene piuttosto considerata alla stregua di una propriet</w:t>
      </w:r>
      <w:r w:rsidR="00EC4390">
        <w:rPr>
          <w:iCs/>
          <w:sz w:val="28"/>
          <w:szCs w:val="28"/>
        </w:rPr>
        <w:t xml:space="preserve">à, di cui ciascuno può liberamente disporre </w:t>
      </w:r>
      <w:r w:rsidR="00134BB6">
        <w:rPr>
          <w:iCs/>
          <w:sz w:val="28"/>
          <w:szCs w:val="28"/>
        </w:rPr>
        <w:t>nei limiti posti</w:t>
      </w:r>
      <w:r w:rsidR="00EC4390">
        <w:rPr>
          <w:iCs/>
          <w:sz w:val="28"/>
          <w:szCs w:val="28"/>
        </w:rPr>
        <w:t xml:space="preserve"> </w:t>
      </w:r>
      <w:r w:rsidR="00134BB6">
        <w:rPr>
          <w:iCs/>
          <w:sz w:val="28"/>
          <w:szCs w:val="28"/>
        </w:rPr>
        <w:t xml:space="preserve">dal semplice </w:t>
      </w:r>
      <w:r w:rsidR="00EC4390">
        <w:rPr>
          <w:iCs/>
          <w:sz w:val="28"/>
          <w:szCs w:val="28"/>
        </w:rPr>
        <w:t>consenso della maggioranza.</w:t>
      </w:r>
      <w:r w:rsidR="001B2625">
        <w:rPr>
          <w:iCs/>
          <w:sz w:val="28"/>
          <w:szCs w:val="28"/>
        </w:rPr>
        <w:t xml:space="preserve"> Ciò rende il dialogo</w:t>
      </w:r>
      <w:r w:rsidR="004E1983">
        <w:rPr>
          <w:iCs/>
          <w:sz w:val="28"/>
          <w:szCs w:val="28"/>
        </w:rPr>
        <w:t xml:space="preserve"> </w:t>
      </w:r>
      <w:r w:rsidR="0053405C">
        <w:rPr>
          <w:iCs/>
          <w:sz w:val="28"/>
          <w:szCs w:val="28"/>
        </w:rPr>
        <w:t>più</w:t>
      </w:r>
      <w:r w:rsidR="001B2625">
        <w:rPr>
          <w:iCs/>
          <w:sz w:val="28"/>
          <w:szCs w:val="28"/>
        </w:rPr>
        <w:t xml:space="preserve"> </w:t>
      </w:r>
      <w:r w:rsidR="00CE5A4B">
        <w:rPr>
          <w:iCs/>
          <w:sz w:val="28"/>
          <w:szCs w:val="28"/>
        </w:rPr>
        <w:t>complesso</w:t>
      </w:r>
      <w:r w:rsidR="001B2625">
        <w:rPr>
          <w:iCs/>
          <w:sz w:val="28"/>
          <w:szCs w:val="28"/>
        </w:rPr>
        <w:t xml:space="preserve">, per la </w:t>
      </w:r>
      <w:r w:rsidR="001B2625">
        <w:rPr>
          <w:iCs/>
          <w:sz w:val="28"/>
          <w:szCs w:val="28"/>
        </w:rPr>
        <w:lastRenderedPageBreak/>
        <w:t xml:space="preserve">difficoltà a reperire un comune terreno metafisico e lessicale sul quale incontrarsi. </w:t>
      </w:r>
    </w:p>
    <w:p w14:paraId="054641A5" w14:textId="7192261A" w:rsidR="004661C4" w:rsidRDefault="00414C79" w:rsidP="00670F67">
      <w:pPr>
        <w:spacing w:after="240"/>
        <w:ind w:firstLine="708"/>
        <w:jc w:val="both"/>
        <w:rPr>
          <w:iCs/>
          <w:sz w:val="28"/>
          <w:szCs w:val="28"/>
        </w:rPr>
      </w:pPr>
      <w:r>
        <w:rPr>
          <w:iCs/>
          <w:sz w:val="28"/>
          <w:szCs w:val="28"/>
        </w:rPr>
        <w:t>Nel contesto della difesa della vita</w:t>
      </w:r>
      <w:r w:rsidR="0067313A">
        <w:rPr>
          <w:iCs/>
          <w:sz w:val="28"/>
          <w:szCs w:val="28"/>
        </w:rPr>
        <w:t xml:space="preserve">, la Santa Sede è pure </w:t>
      </w:r>
      <w:r w:rsidR="00EB116A">
        <w:rPr>
          <w:iCs/>
          <w:sz w:val="28"/>
          <w:szCs w:val="28"/>
        </w:rPr>
        <w:t>attiva</w:t>
      </w:r>
      <w:r w:rsidR="0067313A">
        <w:rPr>
          <w:iCs/>
          <w:sz w:val="28"/>
          <w:szCs w:val="28"/>
        </w:rPr>
        <w:t xml:space="preserve"> nel favorire l</w:t>
      </w:r>
      <w:r w:rsidR="000D6F2E">
        <w:rPr>
          <w:iCs/>
          <w:sz w:val="28"/>
          <w:szCs w:val="28"/>
        </w:rPr>
        <w:t>’</w:t>
      </w:r>
      <w:r w:rsidR="0067313A">
        <w:rPr>
          <w:iCs/>
          <w:sz w:val="28"/>
          <w:szCs w:val="28"/>
        </w:rPr>
        <w:t>e</w:t>
      </w:r>
      <w:r w:rsidR="0067313A" w:rsidRPr="0067313A">
        <w:rPr>
          <w:iCs/>
          <w:sz w:val="28"/>
          <w:szCs w:val="28"/>
        </w:rPr>
        <w:t xml:space="preserve">liminazione </w:t>
      </w:r>
      <w:r w:rsidR="0067313A">
        <w:rPr>
          <w:iCs/>
          <w:sz w:val="28"/>
          <w:szCs w:val="28"/>
        </w:rPr>
        <w:t xml:space="preserve">universale </w:t>
      </w:r>
      <w:r w:rsidR="0067313A" w:rsidRPr="0067313A">
        <w:rPr>
          <w:iCs/>
          <w:sz w:val="28"/>
          <w:szCs w:val="28"/>
        </w:rPr>
        <w:t xml:space="preserve">della pena di morte. </w:t>
      </w:r>
      <w:r w:rsidR="00EB116A">
        <w:rPr>
          <w:iCs/>
          <w:sz w:val="28"/>
          <w:szCs w:val="28"/>
        </w:rPr>
        <w:t>È un impegno che tiene conto tanto dell</w:t>
      </w:r>
      <w:r w:rsidR="000D6F2E">
        <w:rPr>
          <w:iCs/>
          <w:sz w:val="28"/>
          <w:szCs w:val="28"/>
        </w:rPr>
        <w:t>’</w:t>
      </w:r>
      <w:r w:rsidR="00EB116A">
        <w:rPr>
          <w:iCs/>
          <w:sz w:val="28"/>
          <w:szCs w:val="28"/>
        </w:rPr>
        <w:t>articolo 3, quanto dell</w:t>
      </w:r>
      <w:r w:rsidR="000D6F2E">
        <w:rPr>
          <w:iCs/>
          <w:sz w:val="28"/>
          <w:szCs w:val="28"/>
        </w:rPr>
        <w:t>’</w:t>
      </w:r>
      <w:r w:rsidR="00EB116A">
        <w:rPr>
          <w:iCs/>
          <w:sz w:val="28"/>
          <w:szCs w:val="28"/>
        </w:rPr>
        <w:t>articolo 5</w:t>
      </w:r>
      <w:r w:rsidR="00FE6912">
        <w:rPr>
          <w:rStyle w:val="Rimandonotaapidipagina"/>
          <w:iCs/>
          <w:sz w:val="28"/>
          <w:szCs w:val="28"/>
        </w:rPr>
        <w:footnoteReference w:id="13"/>
      </w:r>
      <w:r w:rsidR="00EB116A">
        <w:rPr>
          <w:iCs/>
          <w:sz w:val="28"/>
          <w:szCs w:val="28"/>
        </w:rPr>
        <w:t xml:space="preserve"> della </w:t>
      </w:r>
      <w:r w:rsidR="00EB116A" w:rsidRPr="00E21311">
        <w:rPr>
          <w:i/>
          <w:sz w:val="28"/>
          <w:szCs w:val="28"/>
        </w:rPr>
        <w:t>Dichiarazione</w:t>
      </w:r>
      <w:r w:rsidR="00EB116A">
        <w:rPr>
          <w:sz w:val="28"/>
          <w:szCs w:val="28"/>
        </w:rPr>
        <w:t xml:space="preserve"> del 1948, che vieta le punizioni crudeli, inumane e degradanti. Si tratta di una questione particolarmente cara al Santo Padre, che </w:t>
      </w:r>
      <w:r w:rsidR="00EB116A">
        <w:rPr>
          <w:iCs/>
          <w:sz w:val="28"/>
          <w:szCs w:val="28"/>
        </w:rPr>
        <w:t>il 2 agosto scorso</w:t>
      </w:r>
      <w:r w:rsidR="00EB116A" w:rsidRPr="0067313A">
        <w:rPr>
          <w:iCs/>
          <w:sz w:val="28"/>
          <w:szCs w:val="28"/>
        </w:rPr>
        <w:t xml:space="preserve"> </w:t>
      </w:r>
      <w:r w:rsidR="00EB116A">
        <w:rPr>
          <w:sz w:val="28"/>
          <w:szCs w:val="28"/>
        </w:rPr>
        <w:t xml:space="preserve">ha ritenuto di aggiornare </w:t>
      </w:r>
      <w:r w:rsidR="00EB116A">
        <w:rPr>
          <w:iCs/>
          <w:sz w:val="28"/>
          <w:szCs w:val="28"/>
        </w:rPr>
        <w:t xml:space="preserve">il </w:t>
      </w:r>
      <w:r w:rsidR="0067313A" w:rsidRPr="0067313A">
        <w:rPr>
          <w:iCs/>
          <w:sz w:val="28"/>
          <w:szCs w:val="28"/>
        </w:rPr>
        <w:t xml:space="preserve">Catechismo della Chiesa </w:t>
      </w:r>
      <w:r w:rsidR="00EB116A">
        <w:rPr>
          <w:iCs/>
          <w:sz w:val="28"/>
          <w:szCs w:val="28"/>
        </w:rPr>
        <w:t>C</w:t>
      </w:r>
      <w:r w:rsidR="0067313A" w:rsidRPr="0067313A">
        <w:rPr>
          <w:iCs/>
          <w:sz w:val="28"/>
          <w:szCs w:val="28"/>
        </w:rPr>
        <w:t xml:space="preserve">attolica. </w:t>
      </w:r>
      <w:r w:rsidR="00EB116A">
        <w:rPr>
          <w:iCs/>
          <w:sz w:val="28"/>
          <w:szCs w:val="28"/>
        </w:rPr>
        <w:t>«P</w:t>
      </w:r>
      <w:r w:rsidR="0067313A" w:rsidRPr="0067313A">
        <w:rPr>
          <w:iCs/>
          <w:sz w:val="28"/>
          <w:szCs w:val="28"/>
        </w:rPr>
        <w:t xml:space="preserve">er molto tempo </w:t>
      </w:r>
      <w:r w:rsidR="00EB116A">
        <w:rPr>
          <w:iCs/>
          <w:sz w:val="28"/>
          <w:szCs w:val="28"/>
        </w:rPr>
        <w:t xml:space="preserve">– riporta la nuova formulazione – </w:t>
      </w:r>
      <w:r w:rsidR="0067313A" w:rsidRPr="0067313A">
        <w:rPr>
          <w:iCs/>
          <w:sz w:val="28"/>
          <w:szCs w:val="28"/>
        </w:rPr>
        <w:t>il ricorso alla pena di morte da parte della legittima autorità, dopo un processo regolare, fu ritenuta una risposta adeguata alla gravità di alcuni delitti e un mezzo accettabile, anche se estremo, per la tutela del bene comune</w:t>
      </w:r>
      <w:r w:rsidR="0067313A">
        <w:rPr>
          <w:iCs/>
          <w:sz w:val="28"/>
          <w:szCs w:val="28"/>
        </w:rPr>
        <w:t xml:space="preserve">. </w:t>
      </w:r>
      <w:r w:rsidR="0067313A" w:rsidRPr="0067313A">
        <w:rPr>
          <w:iCs/>
          <w:sz w:val="28"/>
          <w:szCs w:val="28"/>
        </w:rPr>
        <w:t>Oggi è sempre più viva la consapevolezza che la dignità della persona non viene perduta neanche dopo aver commesso crimini gravissimi. Inoltre, si è diffusa una nuova comprensione del senso delle sanzioni penali da parte dello Stato. Infine, sono stati messi a punto sistemi di detenzione più efficaci, che garantiscono la doverosa difesa dei cittadini, ma, allo stesso tempo, non tolgono al reo in modo definit</w:t>
      </w:r>
      <w:r w:rsidR="0067313A">
        <w:rPr>
          <w:iCs/>
          <w:sz w:val="28"/>
          <w:szCs w:val="28"/>
        </w:rPr>
        <w:t xml:space="preserve">ivo la possibilità di redimersi. </w:t>
      </w:r>
      <w:r w:rsidR="0067313A" w:rsidRPr="0067313A">
        <w:rPr>
          <w:iCs/>
          <w:sz w:val="28"/>
          <w:szCs w:val="28"/>
        </w:rPr>
        <w:t>Pertanto la Chiesa inseg</w:t>
      </w:r>
      <w:r w:rsidR="0067313A">
        <w:rPr>
          <w:iCs/>
          <w:sz w:val="28"/>
          <w:szCs w:val="28"/>
        </w:rPr>
        <w:t>na, alla luce del Vangelo, che “</w:t>
      </w:r>
      <w:r w:rsidR="0067313A" w:rsidRPr="0067313A">
        <w:rPr>
          <w:iCs/>
          <w:sz w:val="28"/>
          <w:szCs w:val="28"/>
        </w:rPr>
        <w:t>la pena di morte è inammissibile perché attenta all</w:t>
      </w:r>
      <w:r w:rsidR="000D6F2E">
        <w:rPr>
          <w:iCs/>
          <w:sz w:val="28"/>
          <w:szCs w:val="28"/>
        </w:rPr>
        <w:t>’</w:t>
      </w:r>
      <w:r w:rsidR="0067313A" w:rsidRPr="0067313A">
        <w:rPr>
          <w:iCs/>
          <w:sz w:val="28"/>
          <w:szCs w:val="28"/>
        </w:rPr>
        <w:t>inviolabilità e dignità della persona</w:t>
      </w:r>
      <w:r w:rsidR="0067313A">
        <w:rPr>
          <w:iCs/>
          <w:sz w:val="28"/>
          <w:szCs w:val="28"/>
        </w:rPr>
        <w:t>” (</w:t>
      </w:r>
      <w:r w:rsidR="0067313A" w:rsidRPr="0067313A">
        <w:rPr>
          <w:iCs/>
          <w:smallCaps/>
          <w:sz w:val="28"/>
          <w:szCs w:val="28"/>
        </w:rPr>
        <w:t>Francesco</w:t>
      </w:r>
      <w:r w:rsidR="0067313A" w:rsidRPr="0067313A">
        <w:rPr>
          <w:iCs/>
          <w:sz w:val="28"/>
          <w:szCs w:val="28"/>
        </w:rPr>
        <w:t xml:space="preserve">, </w:t>
      </w:r>
      <w:r w:rsidR="0067313A" w:rsidRPr="0067313A">
        <w:rPr>
          <w:i/>
          <w:iCs/>
          <w:sz w:val="28"/>
          <w:szCs w:val="28"/>
        </w:rPr>
        <w:t>Discorso ai partecipanti all</w:t>
      </w:r>
      <w:r w:rsidR="000D6F2E">
        <w:rPr>
          <w:i/>
          <w:iCs/>
          <w:sz w:val="28"/>
          <w:szCs w:val="28"/>
        </w:rPr>
        <w:t>’</w:t>
      </w:r>
      <w:r w:rsidR="0067313A" w:rsidRPr="0067313A">
        <w:rPr>
          <w:i/>
          <w:iCs/>
          <w:sz w:val="28"/>
          <w:szCs w:val="28"/>
        </w:rPr>
        <w:t>incontro promosso dal Pontificio Consiglio per la Promozione della Nuova Evangelizzazione</w:t>
      </w:r>
      <w:r w:rsidR="0067313A">
        <w:rPr>
          <w:iCs/>
          <w:sz w:val="28"/>
          <w:szCs w:val="28"/>
        </w:rPr>
        <w:t>,</w:t>
      </w:r>
      <w:r w:rsidR="0067313A" w:rsidRPr="0067313A">
        <w:rPr>
          <w:iCs/>
          <w:sz w:val="28"/>
          <w:szCs w:val="28"/>
        </w:rPr>
        <w:t xml:space="preserve"> 11 ottobre 2017),</w:t>
      </w:r>
      <w:bookmarkStart w:id="1" w:name="_ftnref1"/>
      <w:bookmarkEnd w:id="1"/>
      <w:r w:rsidR="0067313A" w:rsidRPr="0067313A">
        <w:rPr>
          <w:iCs/>
          <w:sz w:val="28"/>
          <w:szCs w:val="28"/>
        </w:rPr>
        <w:t xml:space="preserve"> e si impegna con determinazione per la sua abolizione in tutto il mondo</w:t>
      </w:r>
      <w:r w:rsidR="0067313A">
        <w:rPr>
          <w:iCs/>
          <w:sz w:val="28"/>
          <w:szCs w:val="28"/>
        </w:rPr>
        <w:t>»</w:t>
      </w:r>
      <w:r w:rsidR="0067313A">
        <w:rPr>
          <w:rStyle w:val="Rimandonotaapidipagina"/>
          <w:iCs/>
          <w:sz w:val="28"/>
          <w:szCs w:val="28"/>
        </w:rPr>
        <w:footnoteReference w:id="14"/>
      </w:r>
      <w:r w:rsidR="009C1E91">
        <w:rPr>
          <w:iCs/>
          <w:sz w:val="28"/>
          <w:szCs w:val="28"/>
        </w:rPr>
        <w:t>.</w:t>
      </w:r>
      <w:r w:rsidR="007F615B">
        <w:rPr>
          <w:iCs/>
          <w:sz w:val="28"/>
          <w:szCs w:val="28"/>
        </w:rPr>
        <w:t xml:space="preserve"> </w:t>
      </w:r>
    </w:p>
    <w:p w14:paraId="22FCD05B" w14:textId="7E2DB701" w:rsidR="0067313A" w:rsidRDefault="007F615B" w:rsidP="00670F67">
      <w:pPr>
        <w:spacing w:after="240"/>
        <w:ind w:firstLine="708"/>
        <w:jc w:val="both"/>
        <w:rPr>
          <w:iCs/>
          <w:sz w:val="28"/>
          <w:szCs w:val="28"/>
        </w:rPr>
      </w:pPr>
      <w:r>
        <w:rPr>
          <w:iCs/>
          <w:sz w:val="28"/>
          <w:szCs w:val="28"/>
        </w:rPr>
        <w:t xml:space="preserve">In questo ambito la Santa Sede interloquisce </w:t>
      </w:r>
      <w:r w:rsidR="00134BB6">
        <w:rPr>
          <w:iCs/>
          <w:sz w:val="28"/>
          <w:szCs w:val="28"/>
        </w:rPr>
        <w:t>sia</w:t>
      </w:r>
      <w:r>
        <w:rPr>
          <w:iCs/>
          <w:sz w:val="28"/>
          <w:szCs w:val="28"/>
        </w:rPr>
        <w:t xml:space="preserve"> con gli organismi che promuovono l</w:t>
      </w:r>
      <w:r w:rsidR="000D6F2E">
        <w:rPr>
          <w:iCs/>
          <w:sz w:val="28"/>
          <w:szCs w:val="28"/>
        </w:rPr>
        <w:t>’</w:t>
      </w:r>
      <w:r>
        <w:rPr>
          <w:iCs/>
          <w:sz w:val="28"/>
          <w:szCs w:val="28"/>
        </w:rPr>
        <w:t>abolizione della pena di morte</w:t>
      </w:r>
      <w:r w:rsidR="00210E1F">
        <w:rPr>
          <w:iCs/>
          <w:sz w:val="28"/>
          <w:szCs w:val="28"/>
        </w:rPr>
        <w:t xml:space="preserve"> sostenendone l’azione</w:t>
      </w:r>
      <w:r>
        <w:rPr>
          <w:iCs/>
          <w:sz w:val="28"/>
          <w:szCs w:val="28"/>
        </w:rPr>
        <w:t>,</w:t>
      </w:r>
      <w:r w:rsidR="0066709F">
        <w:rPr>
          <w:iCs/>
          <w:sz w:val="28"/>
          <w:szCs w:val="28"/>
        </w:rPr>
        <w:t xml:space="preserve"> </w:t>
      </w:r>
      <w:r w:rsidR="00210E1F">
        <w:rPr>
          <w:iCs/>
          <w:sz w:val="28"/>
          <w:szCs w:val="28"/>
        </w:rPr>
        <w:t>tra i quali occorre menzionare specialmente l’Unione Europea con la quale vi è una profonda sintonia sulla questione</w:t>
      </w:r>
      <w:r w:rsidR="0066709F">
        <w:rPr>
          <w:iCs/>
          <w:sz w:val="28"/>
          <w:szCs w:val="28"/>
        </w:rPr>
        <w:t>,</w:t>
      </w:r>
      <w:r>
        <w:rPr>
          <w:iCs/>
          <w:sz w:val="28"/>
          <w:szCs w:val="28"/>
        </w:rPr>
        <w:t xml:space="preserve"> </w:t>
      </w:r>
      <w:r w:rsidR="00210E1F">
        <w:rPr>
          <w:iCs/>
          <w:sz w:val="28"/>
          <w:szCs w:val="28"/>
        </w:rPr>
        <w:t>sia, laddove vi è la possibilità,</w:t>
      </w:r>
      <w:r>
        <w:rPr>
          <w:iCs/>
          <w:sz w:val="28"/>
          <w:szCs w:val="28"/>
        </w:rPr>
        <w:t xml:space="preserve"> con quei Paesi che ancora la ritengono</w:t>
      </w:r>
      <w:r w:rsidR="0066709F">
        <w:rPr>
          <w:iCs/>
          <w:sz w:val="28"/>
          <w:szCs w:val="28"/>
        </w:rPr>
        <w:t>, sottolineando lo scarso effetto deterrente che essa possiede, nonché l</w:t>
      </w:r>
      <w:r w:rsidR="000D6F2E">
        <w:rPr>
          <w:iCs/>
          <w:sz w:val="28"/>
          <w:szCs w:val="28"/>
        </w:rPr>
        <w:t>’</w:t>
      </w:r>
      <w:r w:rsidR="0066709F">
        <w:rPr>
          <w:iCs/>
          <w:sz w:val="28"/>
          <w:szCs w:val="28"/>
        </w:rPr>
        <w:t xml:space="preserve">anacronismo del ricorso ad una tale punizione in </w:t>
      </w:r>
      <w:r w:rsidR="006A7713">
        <w:rPr>
          <w:iCs/>
          <w:sz w:val="28"/>
          <w:szCs w:val="28"/>
        </w:rPr>
        <w:t>Stati</w:t>
      </w:r>
      <w:r w:rsidR="00A702E5">
        <w:rPr>
          <w:iCs/>
          <w:sz w:val="28"/>
          <w:szCs w:val="28"/>
        </w:rPr>
        <w:t xml:space="preserve"> che</w:t>
      </w:r>
      <w:r w:rsidR="0066709F">
        <w:rPr>
          <w:iCs/>
          <w:sz w:val="28"/>
          <w:szCs w:val="28"/>
        </w:rPr>
        <w:t xml:space="preserve"> nel complesso </w:t>
      </w:r>
      <w:r w:rsidR="00A702E5">
        <w:rPr>
          <w:iCs/>
          <w:sz w:val="28"/>
          <w:szCs w:val="28"/>
        </w:rPr>
        <w:t xml:space="preserve">sono </w:t>
      </w:r>
      <w:r w:rsidR="0066709F">
        <w:rPr>
          <w:iCs/>
          <w:sz w:val="28"/>
          <w:szCs w:val="28"/>
        </w:rPr>
        <w:t>attrezzat</w:t>
      </w:r>
      <w:r w:rsidR="006A7713">
        <w:rPr>
          <w:iCs/>
          <w:sz w:val="28"/>
          <w:szCs w:val="28"/>
        </w:rPr>
        <w:t>i</w:t>
      </w:r>
      <w:r w:rsidR="0066709F">
        <w:rPr>
          <w:iCs/>
          <w:sz w:val="28"/>
          <w:szCs w:val="28"/>
        </w:rPr>
        <w:t xml:space="preserve"> per </w:t>
      </w:r>
      <w:r w:rsidR="006A7713">
        <w:rPr>
          <w:iCs/>
          <w:sz w:val="28"/>
          <w:szCs w:val="28"/>
        </w:rPr>
        <w:t xml:space="preserve">tutelare adeguatamente </w:t>
      </w:r>
      <w:r w:rsidR="00134BB6">
        <w:rPr>
          <w:iCs/>
          <w:sz w:val="28"/>
          <w:szCs w:val="28"/>
        </w:rPr>
        <w:t xml:space="preserve">la sicurezza </w:t>
      </w:r>
      <w:r w:rsidR="006A7713">
        <w:rPr>
          <w:iCs/>
          <w:sz w:val="28"/>
          <w:szCs w:val="28"/>
        </w:rPr>
        <w:t xml:space="preserve">dei </w:t>
      </w:r>
      <w:r w:rsidR="00134BB6">
        <w:rPr>
          <w:iCs/>
          <w:sz w:val="28"/>
          <w:szCs w:val="28"/>
        </w:rPr>
        <w:t xml:space="preserve">propri </w:t>
      </w:r>
      <w:r w:rsidR="006A7713">
        <w:rPr>
          <w:iCs/>
          <w:sz w:val="28"/>
          <w:szCs w:val="28"/>
        </w:rPr>
        <w:t>cittadini</w:t>
      </w:r>
      <w:r w:rsidR="0066709F">
        <w:rPr>
          <w:iCs/>
          <w:sz w:val="28"/>
          <w:szCs w:val="28"/>
        </w:rPr>
        <w:t>.</w:t>
      </w:r>
      <w:r w:rsidR="00EB116A">
        <w:rPr>
          <w:iCs/>
          <w:sz w:val="28"/>
          <w:szCs w:val="28"/>
        </w:rPr>
        <w:t xml:space="preserve"> D</w:t>
      </w:r>
      <w:r w:rsidR="000D6F2E">
        <w:rPr>
          <w:iCs/>
          <w:sz w:val="28"/>
          <w:szCs w:val="28"/>
        </w:rPr>
        <w:t>’</w:t>
      </w:r>
      <w:r w:rsidR="00EB116A">
        <w:rPr>
          <w:iCs/>
          <w:sz w:val="28"/>
          <w:szCs w:val="28"/>
        </w:rPr>
        <w:t>altra parte, ricordava ancora il Papa, «l</w:t>
      </w:r>
      <w:r w:rsidR="00EB116A" w:rsidRPr="00EB116A">
        <w:rPr>
          <w:iCs/>
          <w:sz w:val="28"/>
          <w:szCs w:val="28"/>
        </w:rPr>
        <w:t>a cautela nell</w:t>
      </w:r>
      <w:r w:rsidR="000D6F2E">
        <w:rPr>
          <w:iCs/>
          <w:sz w:val="28"/>
          <w:szCs w:val="28"/>
        </w:rPr>
        <w:t>’</w:t>
      </w:r>
      <w:r w:rsidR="00EB116A" w:rsidRPr="00EB116A">
        <w:rPr>
          <w:iCs/>
          <w:sz w:val="28"/>
          <w:szCs w:val="28"/>
        </w:rPr>
        <w:t>applicazione della pena dev</w:t>
      </w:r>
      <w:r w:rsidR="000D6F2E">
        <w:rPr>
          <w:iCs/>
          <w:sz w:val="28"/>
          <w:szCs w:val="28"/>
        </w:rPr>
        <w:t>’</w:t>
      </w:r>
      <w:r w:rsidR="00EB116A" w:rsidRPr="00EB116A">
        <w:rPr>
          <w:iCs/>
          <w:sz w:val="28"/>
          <w:szCs w:val="28"/>
        </w:rPr>
        <w:t xml:space="preserve">essere il principio che regge i sistemi penali, e la piena vigenza e operatività del principio </w:t>
      </w:r>
      <w:r w:rsidR="00EB116A" w:rsidRPr="00EB116A">
        <w:rPr>
          <w:i/>
          <w:iCs/>
          <w:sz w:val="28"/>
          <w:szCs w:val="28"/>
        </w:rPr>
        <w:t>pro homine</w:t>
      </w:r>
      <w:r w:rsidR="00EB116A" w:rsidRPr="00EB116A">
        <w:rPr>
          <w:iCs/>
          <w:sz w:val="28"/>
          <w:szCs w:val="28"/>
        </w:rPr>
        <w:t xml:space="preserve"> deve garantire che gli Stati non vengano abilitati, giuridicamente o in via di fatto, a subordinare il rispetto della dignità della persona umana a qualsiasi altra finalità, anche quando si riesca a raggiungere una qualche sorta di utilità sociale. Il rispetto della dignità umana non solo deve operare come limite all</w:t>
      </w:r>
      <w:r w:rsidR="000D6F2E">
        <w:rPr>
          <w:iCs/>
          <w:sz w:val="28"/>
          <w:szCs w:val="28"/>
        </w:rPr>
        <w:t>’</w:t>
      </w:r>
      <w:r w:rsidR="00EB116A" w:rsidRPr="00EB116A">
        <w:rPr>
          <w:iCs/>
          <w:sz w:val="28"/>
          <w:szCs w:val="28"/>
        </w:rPr>
        <w:t xml:space="preserve">arbitrarietà e agli eccessi degli agenti dello Stato, ma come criterio di </w:t>
      </w:r>
      <w:r w:rsidR="00EB116A" w:rsidRPr="00EB116A">
        <w:rPr>
          <w:iCs/>
          <w:sz w:val="28"/>
          <w:szCs w:val="28"/>
        </w:rPr>
        <w:lastRenderedPageBreak/>
        <w:t>orientamento per il perseguimento e la repressione di quelle condotte che rappresentano i più gravi attacchi alla dignità e integrità della persona umana</w:t>
      </w:r>
      <w:r w:rsidR="00EB116A">
        <w:rPr>
          <w:iCs/>
          <w:sz w:val="28"/>
          <w:szCs w:val="28"/>
        </w:rPr>
        <w:t>»</w:t>
      </w:r>
      <w:r w:rsidR="00EB116A">
        <w:rPr>
          <w:rStyle w:val="Rimandonotaapidipagina"/>
          <w:iCs/>
          <w:sz w:val="28"/>
          <w:szCs w:val="28"/>
        </w:rPr>
        <w:footnoteReference w:id="15"/>
      </w:r>
      <w:r w:rsidR="00EB116A">
        <w:rPr>
          <w:iCs/>
          <w:sz w:val="28"/>
          <w:szCs w:val="28"/>
        </w:rPr>
        <w:t>.</w:t>
      </w:r>
    </w:p>
    <w:p w14:paraId="37A24853" w14:textId="4BEE7F8A" w:rsidR="004661C4" w:rsidRDefault="00287A38" w:rsidP="00670F67">
      <w:pPr>
        <w:spacing w:after="240"/>
        <w:ind w:firstLine="708"/>
        <w:jc w:val="both"/>
        <w:rPr>
          <w:sz w:val="28"/>
          <w:szCs w:val="28"/>
        </w:rPr>
      </w:pPr>
      <w:r>
        <w:rPr>
          <w:iCs/>
          <w:sz w:val="28"/>
          <w:szCs w:val="28"/>
        </w:rPr>
        <w:t>Con riferimento agli articoli 13</w:t>
      </w:r>
      <w:r w:rsidR="00FE6912">
        <w:rPr>
          <w:rStyle w:val="Rimandonotaapidipagina"/>
          <w:iCs/>
          <w:sz w:val="28"/>
          <w:szCs w:val="28"/>
        </w:rPr>
        <w:footnoteReference w:id="16"/>
      </w:r>
      <w:r>
        <w:rPr>
          <w:iCs/>
          <w:sz w:val="28"/>
          <w:szCs w:val="28"/>
        </w:rPr>
        <w:t xml:space="preserve"> e 14</w:t>
      </w:r>
      <w:r w:rsidR="00FE6912">
        <w:rPr>
          <w:rStyle w:val="Rimandonotaapidipagina"/>
          <w:iCs/>
          <w:sz w:val="28"/>
          <w:szCs w:val="28"/>
        </w:rPr>
        <w:footnoteReference w:id="17"/>
      </w:r>
      <w:r>
        <w:rPr>
          <w:iCs/>
          <w:sz w:val="28"/>
          <w:szCs w:val="28"/>
        </w:rPr>
        <w:t xml:space="preserve"> della </w:t>
      </w:r>
      <w:r w:rsidRPr="00E21311">
        <w:rPr>
          <w:i/>
          <w:sz w:val="28"/>
          <w:szCs w:val="28"/>
        </w:rPr>
        <w:t>Dichiarazione</w:t>
      </w:r>
      <w:r>
        <w:rPr>
          <w:sz w:val="28"/>
          <w:szCs w:val="28"/>
        </w:rPr>
        <w:t xml:space="preserve"> del 1948</w:t>
      </w:r>
      <w:r w:rsidR="000D6936">
        <w:rPr>
          <w:sz w:val="28"/>
          <w:szCs w:val="28"/>
        </w:rPr>
        <w:t>, la Santa Sede è</w:t>
      </w:r>
      <w:r w:rsidR="00FE6912">
        <w:rPr>
          <w:sz w:val="28"/>
          <w:szCs w:val="28"/>
        </w:rPr>
        <w:t xml:space="preserve"> </w:t>
      </w:r>
      <w:r w:rsidR="000D6936">
        <w:rPr>
          <w:sz w:val="28"/>
          <w:szCs w:val="28"/>
        </w:rPr>
        <w:t xml:space="preserve">impegnata a promuovere i diritti dei migranti e dei profughi. Nelle diverse crisi degli ultimi anni, il Santo Padre non ha mancato di far sentire la sua voce di fronte ad una tragedia di immane proporzioni, fortemente lesiva della dignità umana. Anche in questo caso gli interlocutori sono molteplici, a partire dalla </w:t>
      </w:r>
      <w:r w:rsidR="002C683B">
        <w:rPr>
          <w:sz w:val="28"/>
          <w:szCs w:val="28"/>
        </w:rPr>
        <w:t>c</w:t>
      </w:r>
      <w:r w:rsidR="000D6936">
        <w:rPr>
          <w:sz w:val="28"/>
          <w:szCs w:val="28"/>
        </w:rPr>
        <w:t>omunità internazionale e dunque dalle Nazioni Unite, con cui la Santa Sede sta lavorando ormai da un paio d</w:t>
      </w:r>
      <w:r w:rsidR="000D6F2E">
        <w:rPr>
          <w:sz w:val="28"/>
          <w:szCs w:val="28"/>
        </w:rPr>
        <w:t>’</w:t>
      </w:r>
      <w:r w:rsidR="000D6936">
        <w:rPr>
          <w:sz w:val="28"/>
          <w:szCs w:val="28"/>
        </w:rPr>
        <w:t xml:space="preserve">anni nella definizione </w:t>
      </w:r>
      <w:r w:rsidR="00134BB6">
        <w:rPr>
          <w:sz w:val="28"/>
          <w:szCs w:val="28"/>
        </w:rPr>
        <w:t xml:space="preserve">dei </w:t>
      </w:r>
      <w:r w:rsidR="000D6936" w:rsidRPr="000D6936">
        <w:rPr>
          <w:i/>
          <w:sz w:val="28"/>
          <w:szCs w:val="28"/>
        </w:rPr>
        <w:t>Global Compacts</w:t>
      </w:r>
      <w:r w:rsidR="000D6936" w:rsidRPr="000D6936">
        <w:rPr>
          <w:sz w:val="28"/>
          <w:szCs w:val="28"/>
        </w:rPr>
        <w:t xml:space="preserve"> </w:t>
      </w:r>
      <w:r w:rsidR="000D6936">
        <w:rPr>
          <w:sz w:val="28"/>
          <w:szCs w:val="28"/>
        </w:rPr>
        <w:t>sui migranti e sui rifugiati</w:t>
      </w:r>
      <w:r w:rsidR="000D6936" w:rsidRPr="000D6936">
        <w:rPr>
          <w:sz w:val="28"/>
          <w:szCs w:val="28"/>
        </w:rPr>
        <w:t>, che sar</w:t>
      </w:r>
      <w:r w:rsidR="000D6936">
        <w:rPr>
          <w:sz w:val="28"/>
          <w:szCs w:val="28"/>
        </w:rPr>
        <w:t xml:space="preserve">anno adottati </w:t>
      </w:r>
      <w:r w:rsidR="00B0148B">
        <w:rPr>
          <w:sz w:val="28"/>
          <w:szCs w:val="28"/>
        </w:rPr>
        <w:t>entro l’anno</w:t>
      </w:r>
      <w:r w:rsidR="000D6936">
        <w:rPr>
          <w:sz w:val="28"/>
          <w:szCs w:val="28"/>
        </w:rPr>
        <w:t>.</w:t>
      </w:r>
      <w:r w:rsidR="00A702E5">
        <w:rPr>
          <w:sz w:val="28"/>
          <w:szCs w:val="28"/>
        </w:rPr>
        <w:t xml:space="preserve"> Purtroppo duole constatare come alcuni Paesi si stiano ritirando </w:t>
      </w:r>
      <w:r w:rsidR="0036198B">
        <w:rPr>
          <w:sz w:val="28"/>
          <w:szCs w:val="28"/>
        </w:rPr>
        <w:t>dalla discussione</w:t>
      </w:r>
      <w:r w:rsidR="00B446A5">
        <w:rPr>
          <w:sz w:val="28"/>
          <w:szCs w:val="28"/>
        </w:rPr>
        <w:t xml:space="preserve">. </w:t>
      </w:r>
    </w:p>
    <w:p w14:paraId="268D6CC5" w14:textId="4A5B99CC" w:rsidR="001B2625" w:rsidRDefault="00B446A5" w:rsidP="00670F67">
      <w:pPr>
        <w:spacing w:after="240"/>
        <w:ind w:firstLine="708"/>
        <w:jc w:val="both"/>
        <w:rPr>
          <w:sz w:val="28"/>
          <w:szCs w:val="28"/>
        </w:rPr>
      </w:pPr>
      <w:r>
        <w:rPr>
          <w:sz w:val="28"/>
          <w:szCs w:val="28"/>
        </w:rPr>
        <w:t>Da parte sua, l</w:t>
      </w:r>
      <w:r w:rsidR="000D6936">
        <w:rPr>
          <w:sz w:val="28"/>
          <w:szCs w:val="28"/>
        </w:rPr>
        <w:t>a Santa Sede, attraverso le Missioni Permanenti</w:t>
      </w:r>
      <w:r>
        <w:rPr>
          <w:sz w:val="28"/>
          <w:szCs w:val="28"/>
        </w:rPr>
        <w:t xml:space="preserve"> a New York</w:t>
      </w:r>
      <w:r w:rsidR="00134BB6">
        <w:rPr>
          <w:sz w:val="28"/>
          <w:szCs w:val="28"/>
        </w:rPr>
        <w:t>, per quanto concerne i migranti,</w:t>
      </w:r>
      <w:r>
        <w:rPr>
          <w:sz w:val="28"/>
          <w:szCs w:val="28"/>
        </w:rPr>
        <w:t xml:space="preserve"> e </w:t>
      </w:r>
      <w:r w:rsidR="00134BB6">
        <w:rPr>
          <w:sz w:val="28"/>
          <w:szCs w:val="28"/>
        </w:rPr>
        <w:t xml:space="preserve">a </w:t>
      </w:r>
      <w:r>
        <w:rPr>
          <w:sz w:val="28"/>
          <w:szCs w:val="28"/>
        </w:rPr>
        <w:t>Ginevra</w:t>
      </w:r>
      <w:r w:rsidR="000D6936">
        <w:rPr>
          <w:sz w:val="28"/>
          <w:szCs w:val="28"/>
        </w:rPr>
        <w:t>,</w:t>
      </w:r>
      <w:r w:rsidR="00134BB6">
        <w:rPr>
          <w:sz w:val="28"/>
          <w:szCs w:val="28"/>
        </w:rPr>
        <w:t xml:space="preserve"> per quanto riguarda i rifugiati,</w:t>
      </w:r>
      <w:r w:rsidR="000D6936">
        <w:rPr>
          <w:sz w:val="28"/>
          <w:szCs w:val="28"/>
        </w:rPr>
        <w:t xml:space="preserve"> </w:t>
      </w:r>
      <w:r>
        <w:rPr>
          <w:sz w:val="28"/>
          <w:szCs w:val="28"/>
        </w:rPr>
        <w:t xml:space="preserve">continua ad offrire </w:t>
      </w:r>
      <w:r w:rsidR="000D6936">
        <w:rPr>
          <w:sz w:val="28"/>
          <w:szCs w:val="28"/>
        </w:rPr>
        <w:t xml:space="preserve">il proprio contributo attivo alle </w:t>
      </w:r>
      <w:r w:rsidR="000D6936" w:rsidRPr="000D6936">
        <w:rPr>
          <w:sz w:val="28"/>
          <w:szCs w:val="28"/>
        </w:rPr>
        <w:t xml:space="preserve">discussioni e nelle consultazioni </w:t>
      </w:r>
      <w:r w:rsidR="00431F34">
        <w:rPr>
          <w:sz w:val="28"/>
          <w:szCs w:val="28"/>
        </w:rPr>
        <w:t>preparatorie</w:t>
      </w:r>
      <w:r w:rsidR="000D6936" w:rsidRPr="000D6936">
        <w:rPr>
          <w:sz w:val="28"/>
          <w:szCs w:val="28"/>
        </w:rPr>
        <w:t xml:space="preserve">, </w:t>
      </w:r>
      <w:r w:rsidR="000D6936">
        <w:rPr>
          <w:sz w:val="28"/>
          <w:szCs w:val="28"/>
        </w:rPr>
        <w:t xml:space="preserve">promuovendo la visione del Pontefice, incentrata </w:t>
      </w:r>
      <w:r w:rsidR="000D6936" w:rsidRPr="000D6936">
        <w:rPr>
          <w:sz w:val="28"/>
          <w:szCs w:val="28"/>
        </w:rPr>
        <w:t>attorno a quattro verbi: accogliere, proteggere, promuovere e integrare</w:t>
      </w:r>
      <w:r w:rsidR="000D6936">
        <w:rPr>
          <w:rStyle w:val="Rimandonotaapidipagina"/>
          <w:sz w:val="28"/>
          <w:szCs w:val="28"/>
        </w:rPr>
        <w:footnoteReference w:id="18"/>
      </w:r>
      <w:r w:rsidR="000D6936" w:rsidRPr="000D6936">
        <w:rPr>
          <w:sz w:val="28"/>
          <w:szCs w:val="28"/>
        </w:rPr>
        <w:t xml:space="preserve">.  </w:t>
      </w:r>
      <w:r w:rsidR="007F2441">
        <w:rPr>
          <w:sz w:val="28"/>
          <w:szCs w:val="28"/>
        </w:rPr>
        <w:t>Anche nel corso dei suoi Viaggi Apostolici, il primo dei quali proprio dedicato ai migranti, con la visita all</w:t>
      </w:r>
      <w:r w:rsidR="000D6F2E">
        <w:rPr>
          <w:sz w:val="28"/>
          <w:szCs w:val="28"/>
        </w:rPr>
        <w:t>’</w:t>
      </w:r>
      <w:r w:rsidR="007F2441">
        <w:rPr>
          <w:sz w:val="28"/>
          <w:szCs w:val="28"/>
        </w:rPr>
        <w:t xml:space="preserve">isola di Lampedusa, </w:t>
      </w:r>
      <w:r w:rsidR="000D6936" w:rsidRPr="000D6936">
        <w:rPr>
          <w:sz w:val="28"/>
          <w:szCs w:val="28"/>
        </w:rPr>
        <w:t xml:space="preserve">Papa Francesco </w:t>
      </w:r>
      <w:r w:rsidR="007F2441">
        <w:rPr>
          <w:sz w:val="28"/>
          <w:szCs w:val="28"/>
        </w:rPr>
        <w:t>non ha mancato di richiamare l</w:t>
      </w:r>
      <w:r w:rsidR="000D6F2E">
        <w:rPr>
          <w:sz w:val="28"/>
          <w:szCs w:val="28"/>
        </w:rPr>
        <w:t>’</w:t>
      </w:r>
      <w:r w:rsidR="007F2441">
        <w:rPr>
          <w:sz w:val="28"/>
          <w:szCs w:val="28"/>
        </w:rPr>
        <w:t xml:space="preserve">urgenza di prendersi cura di chi è costretto ad abbandonare la propria terra a causa di guerre e persecuzioni, come pure per fame e ristrettezze economiche. Sappiamo che questo Suo impegno nella promozione della dignità dei più deboli, specialmente dei </w:t>
      </w:r>
      <w:r w:rsidR="000D6936" w:rsidRPr="000D6936">
        <w:rPr>
          <w:sz w:val="28"/>
          <w:szCs w:val="28"/>
        </w:rPr>
        <w:t xml:space="preserve">bambini e </w:t>
      </w:r>
      <w:r w:rsidR="007F2441">
        <w:rPr>
          <w:sz w:val="28"/>
          <w:szCs w:val="28"/>
        </w:rPr>
        <w:t>de</w:t>
      </w:r>
      <w:r w:rsidR="000D6936" w:rsidRPr="000D6936">
        <w:rPr>
          <w:sz w:val="28"/>
          <w:szCs w:val="28"/>
        </w:rPr>
        <w:t>gli adolescenti che sono forzati a vivere lontani dalla loro terra d</w:t>
      </w:r>
      <w:r w:rsidR="000D6F2E">
        <w:rPr>
          <w:sz w:val="28"/>
          <w:szCs w:val="28"/>
        </w:rPr>
        <w:t>’</w:t>
      </w:r>
      <w:r w:rsidR="000D6936" w:rsidRPr="000D6936">
        <w:rPr>
          <w:sz w:val="28"/>
          <w:szCs w:val="28"/>
        </w:rPr>
        <w:t>origine e separati dagli affetti familiari</w:t>
      </w:r>
      <w:r w:rsidR="007F2441">
        <w:rPr>
          <w:sz w:val="28"/>
          <w:szCs w:val="28"/>
        </w:rPr>
        <w:t xml:space="preserve">, Gli ha procurato talvolta un sentimento di ostilità </w:t>
      </w:r>
      <w:r w:rsidR="00DA7A4D">
        <w:rPr>
          <w:sz w:val="28"/>
          <w:szCs w:val="28"/>
        </w:rPr>
        <w:t xml:space="preserve">specialmente tra </w:t>
      </w:r>
      <w:r>
        <w:rPr>
          <w:sz w:val="28"/>
          <w:szCs w:val="28"/>
        </w:rPr>
        <w:t xml:space="preserve">quanti </w:t>
      </w:r>
      <w:r w:rsidR="00DA7A4D">
        <w:rPr>
          <w:sz w:val="28"/>
          <w:szCs w:val="28"/>
        </w:rPr>
        <w:t>hanno visto il proprio territorio fortemente investito dalle recenti ondate migratorie.</w:t>
      </w:r>
      <w:r w:rsidR="00A618A7">
        <w:rPr>
          <w:sz w:val="28"/>
          <w:szCs w:val="28"/>
        </w:rPr>
        <w:t xml:space="preserve"> </w:t>
      </w:r>
    </w:p>
    <w:p w14:paraId="13253F8B" w14:textId="0E69DF09" w:rsidR="006A7713" w:rsidRDefault="00A618A7" w:rsidP="00670F67">
      <w:pPr>
        <w:spacing w:after="240"/>
        <w:ind w:firstLine="708"/>
        <w:jc w:val="both"/>
        <w:rPr>
          <w:sz w:val="28"/>
          <w:szCs w:val="28"/>
        </w:rPr>
      </w:pPr>
      <w:r>
        <w:rPr>
          <w:sz w:val="28"/>
          <w:szCs w:val="28"/>
        </w:rPr>
        <w:t xml:space="preserve">Non si deve tuttavia </w:t>
      </w:r>
      <w:r w:rsidR="00D57E07">
        <w:rPr>
          <w:sz w:val="28"/>
          <w:szCs w:val="28"/>
        </w:rPr>
        <w:t xml:space="preserve">indulgere in </w:t>
      </w:r>
      <w:r>
        <w:rPr>
          <w:sz w:val="28"/>
          <w:szCs w:val="28"/>
        </w:rPr>
        <w:t>fraintendimenti</w:t>
      </w:r>
      <w:r w:rsidR="00440F2D">
        <w:rPr>
          <w:sz w:val="28"/>
          <w:szCs w:val="28"/>
        </w:rPr>
        <w:t>.</w:t>
      </w:r>
      <w:r w:rsidR="00D57E07">
        <w:rPr>
          <w:sz w:val="28"/>
          <w:szCs w:val="28"/>
        </w:rPr>
        <w:t xml:space="preserve"> </w:t>
      </w:r>
      <w:r w:rsidR="004E2110">
        <w:rPr>
          <w:sz w:val="28"/>
          <w:szCs w:val="28"/>
        </w:rPr>
        <w:t>Lo stesso Papa Francesco non ha mancato di sottolineare che l</w:t>
      </w:r>
      <w:r w:rsidR="000D6F2E">
        <w:rPr>
          <w:sz w:val="28"/>
          <w:szCs w:val="28"/>
        </w:rPr>
        <w:t>’</w:t>
      </w:r>
      <w:r w:rsidR="004E2110">
        <w:rPr>
          <w:sz w:val="28"/>
          <w:szCs w:val="28"/>
        </w:rPr>
        <w:t xml:space="preserve">accoglienza deve essere ragionevole, ovvero deve essere accompagnata dalla capacità di integrare e </w:t>
      </w:r>
      <w:r w:rsidR="004E2110">
        <w:rPr>
          <w:sz w:val="28"/>
          <w:szCs w:val="28"/>
        </w:rPr>
        <w:lastRenderedPageBreak/>
        <w:t>dalla prudenza dei governanti</w:t>
      </w:r>
      <w:r w:rsidR="004E2110">
        <w:rPr>
          <w:rStyle w:val="Rimandonotaapidipagina"/>
          <w:sz w:val="28"/>
          <w:szCs w:val="28"/>
        </w:rPr>
        <w:footnoteReference w:id="19"/>
      </w:r>
      <w:r w:rsidR="004E2110">
        <w:rPr>
          <w:sz w:val="28"/>
          <w:szCs w:val="28"/>
        </w:rPr>
        <w:t xml:space="preserve"> </w:t>
      </w:r>
      <w:r w:rsidR="00D57E07">
        <w:rPr>
          <w:sz w:val="28"/>
          <w:szCs w:val="28"/>
        </w:rPr>
        <w:t xml:space="preserve">Affermare il diritto di chi è debole a ricevere protezione, non significa </w:t>
      </w:r>
      <w:r w:rsidR="002F7DDC">
        <w:rPr>
          <w:sz w:val="28"/>
          <w:szCs w:val="28"/>
        </w:rPr>
        <w:t xml:space="preserve">dunque </w:t>
      </w:r>
      <w:r w:rsidR="00D57E07">
        <w:rPr>
          <w:sz w:val="28"/>
          <w:szCs w:val="28"/>
        </w:rPr>
        <w:t xml:space="preserve">esentarlo dal dovere di rispettare il luogo che lo accoglie, </w:t>
      </w:r>
      <w:r w:rsidR="00B446A5">
        <w:rPr>
          <w:sz w:val="28"/>
          <w:szCs w:val="28"/>
        </w:rPr>
        <w:t xml:space="preserve">con la sua </w:t>
      </w:r>
      <w:r w:rsidR="00D57E07">
        <w:rPr>
          <w:sz w:val="28"/>
          <w:szCs w:val="28"/>
        </w:rPr>
        <w:t xml:space="preserve">cultura e le </w:t>
      </w:r>
      <w:r w:rsidR="00B446A5">
        <w:rPr>
          <w:sz w:val="28"/>
          <w:szCs w:val="28"/>
        </w:rPr>
        <w:t xml:space="preserve">sue </w:t>
      </w:r>
      <w:r w:rsidR="00D57E07">
        <w:rPr>
          <w:sz w:val="28"/>
          <w:szCs w:val="28"/>
        </w:rPr>
        <w:t>tradizioni. D</w:t>
      </w:r>
      <w:r w:rsidR="000D6F2E">
        <w:rPr>
          <w:sz w:val="28"/>
          <w:szCs w:val="28"/>
        </w:rPr>
        <w:t>’</w:t>
      </w:r>
      <w:r w:rsidR="00D57E07">
        <w:rPr>
          <w:sz w:val="28"/>
          <w:szCs w:val="28"/>
        </w:rPr>
        <w:t>altra parte, il dovere degli Stati di intervenire in favore di chi è in pericolo, non significa abdicare al legittimo diritto di tutelare e proteggere i propri cittadini e i propri valori.</w:t>
      </w:r>
      <w:r w:rsidR="004E2110">
        <w:rPr>
          <w:sz w:val="28"/>
          <w:szCs w:val="28"/>
        </w:rPr>
        <w:t xml:space="preserve"> </w:t>
      </w:r>
      <w:r w:rsidR="00AB01BE">
        <w:rPr>
          <w:sz w:val="28"/>
          <w:szCs w:val="28"/>
        </w:rPr>
        <w:t xml:space="preserve">Al riguardo, </w:t>
      </w:r>
      <w:r w:rsidR="002C683B">
        <w:rPr>
          <w:sz w:val="28"/>
          <w:szCs w:val="28"/>
        </w:rPr>
        <w:t>occorre rilevare</w:t>
      </w:r>
      <w:r w:rsidR="00AB01BE">
        <w:rPr>
          <w:sz w:val="28"/>
          <w:szCs w:val="28"/>
        </w:rPr>
        <w:t xml:space="preserve"> che la politica non di rado in anni recenti ha rinunciato al suo ruolo di mediazione </w:t>
      </w:r>
      <w:r w:rsidR="008B3864">
        <w:rPr>
          <w:sz w:val="28"/>
          <w:szCs w:val="28"/>
        </w:rPr>
        <w:t>sociale</w:t>
      </w:r>
      <w:r w:rsidR="00AB01BE">
        <w:rPr>
          <w:sz w:val="28"/>
          <w:szCs w:val="28"/>
        </w:rPr>
        <w:t xml:space="preserve"> per edificare</w:t>
      </w:r>
      <w:r w:rsidR="002F7DDC">
        <w:rPr>
          <w:sz w:val="28"/>
          <w:szCs w:val="28"/>
        </w:rPr>
        <w:t xml:space="preserve"> il bene comune, cedendo all</w:t>
      </w:r>
      <w:r w:rsidR="000D6F2E">
        <w:rPr>
          <w:sz w:val="28"/>
          <w:szCs w:val="28"/>
        </w:rPr>
        <w:t>’</w:t>
      </w:r>
      <w:r w:rsidR="002F7DDC">
        <w:rPr>
          <w:sz w:val="28"/>
          <w:szCs w:val="28"/>
        </w:rPr>
        <w:t>imprudente</w:t>
      </w:r>
      <w:r w:rsidR="00AB01BE">
        <w:rPr>
          <w:sz w:val="28"/>
          <w:szCs w:val="28"/>
        </w:rPr>
        <w:t xml:space="preserve"> tentazione dell</w:t>
      </w:r>
      <w:r w:rsidR="00B446A5">
        <w:rPr>
          <w:sz w:val="28"/>
          <w:szCs w:val="28"/>
        </w:rPr>
        <w:t>a ricerca di un facile consenso e</w:t>
      </w:r>
      <w:r w:rsidR="00AB01BE">
        <w:rPr>
          <w:sz w:val="28"/>
          <w:szCs w:val="28"/>
        </w:rPr>
        <w:t xml:space="preserve"> cavalcando le paure ancestrali </w:t>
      </w:r>
      <w:r w:rsidR="002F7DDC">
        <w:rPr>
          <w:sz w:val="28"/>
          <w:szCs w:val="28"/>
        </w:rPr>
        <w:t>della</w:t>
      </w:r>
      <w:r w:rsidR="00AB01BE">
        <w:rPr>
          <w:sz w:val="28"/>
          <w:szCs w:val="28"/>
        </w:rPr>
        <w:t xml:space="preserve"> </w:t>
      </w:r>
      <w:r w:rsidR="008B3864">
        <w:rPr>
          <w:sz w:val="28"/>
          <w:szCs w:val="28"/>
        </w:rPr>
        <w:t>popolazione</w:t>
      </w:r>
      <w:r w:rsidR="00AB01BE">
        <w:rPr>
          <w:sz w:val="28"/>
          <w:szCs w:val="28"/>
        </w:rPr>
        <w:t>.</w:t>
      </w:r>
      <w:r w:rsidR="00563DCD">
        <w:rPr>
          <w:sz w:val="28"/>
          <w:szCs w:val="28"/>
        </w:rPr>
        <w:t xml:space="preserve"> Anche nel contesto internazionale, rincresce constatare la minore propensione a collaborare nel ricercare soluzioni condivise fra gli Stati, a fronte del prevalere di nuove forme di nazionalismo.</w:t>
      </w:r>
      <w:r w:rsidR="00227993">
        <w:rPr>
          <w:sz w:val="28"/>
          <w:szCs w:val="28"/>
        </w:rPr>
        <w:t xml:space="preserve"> </w:t>
      </w:r>
      <w:r w:rsidR="00563DCD">
        <w:rPr>
          <w:sz w:val="28"/>
          <w:szCs w:val="28"/>
        </w:rPr>
        <w:t xml:space="preserve">Tali difficoltà </w:t>
      </w:r>
      <w:r w:rsidR="00227993">
        <w:rPr>
          <w:sz w:val="28"/>
          <w:szCs w:val="28"/>
        </w:rPr>
        <w:t xml:space="preserve">non </w:t>
      </w:r>
      <w:r w:rsidR="00563DCD">
        <w:rPr>
          <w:sz w:val="28"/>
          <w:szCs w:val="28"/>
        </w:rPr>
        <w:t xml:space="preserve">tolgono </w:t>
      </w:r>
      <w:r w:rsidR="00227993">
        <w:rPr>
          <w:sz w:val="28"/>
          <w:szCs w:val="28"/>
        </w:rPr>
        <w:t>l</w:t>
      </w:r>
      <w:r w:rsidR="000D6F2E">
        <w:rPr>
          <w:sz w:val="28"/>
          <w:szCs w:val="28"/>
        </w:rPr>
        <w:t>’</w:t>
      </w:r>
      <w:r w:rsidR="00227993">
        <w:rPr>
          <w:sz w:val="28"/>
          <w:szCs w:val="28"/>
        </w:rPr>
        <w:t xml:space="preserve">impegno della Santa Sede nel ricercare un dialogo costruttivo con tutti per difendere le vite in pericolo, né lo sforzo della Chiesa e delle sue istituzioni caritative a interagire con la società civile per </w:t>
      </w:r>
      <w:r w:rsidR="002C683B">
        <w:rPr>
          <w:sz w:val="28"/>
          <w:szCs w:val="28"/>
        </w:rPr>
        <w:t>favorire</w:t>
      </w:r>
      <w:r w:rsidR="00227993">
        <w:rPr>
          <w:sz w:val="28"/>
          <w:szCs w:val="28"/>
        </w:rPr>
        <w:t xml:space="preserve"> soluzioni concrete che allevino la sofferenza dei migranti e </w:t>
      </w:r>
      <w:r w:rsidR="00BD1D2A">
        <w:rPr>
          <w:sz w:val="28"/>
          <w:szCs w:val="28"/>
        </w:rPr>
        <w:t>tutelino la vita e le attività dei cittadini.</w:t>
      </w:r>
    </w:p>
    <w:p w14:paraId="641F725B" w14:textId="77777777" w:rsidR="00D572F3" w:rsidRDefault="00F63599" w:rsidP="009D657F">
      <w:pPr>
        <w:spacing w:after="240"/>
        <w:ind w:firstLine="708"/>
        <w:jc w:val="both"/>
        <w:rPr>
          <w:iCs/>
          <w:sz w:val="28"/>
          <w:szCs w:val="28"/>
        </w:rPr>
      </w:pPr>
      <w:r>
        <w:rPr>
          <w:sz w:val="28"/>
          <w:szCs w:val="28"/>
        </w:rPr>
        <w:t>Da ultimo, vorrei richiamare</w:t>
      </w:r>
      <w:r w:rsidR="007739A7">
        <w:rPr>
          <w:sz w:val="28"/>
          <w:szCs w:val="28"/>
        </w:rPr>
        <w:t xml:space="preserve"> l</w:t>
      </w:r>
      <w:r w:rsidR="000D6F2E">
        <w:rPr>
          <w:sz w:val="28"/>
          <w:szCs w:val="28"/>
        </w:rPr>
        <w:t>’</w:t>
      </w:r>
      <w:r w:rsidR="007739A7">
        <w:rPr>
          <w:sz w:val="28"/>
          <w:szCs w:val="28"/>
        </w:rPr>
        <w:t xml:space="preserve">articolo 18 della </w:t>
      </w:r>
      <w:r w:rsidR="009C4431" w:rsidRPr="00E21311">
        <w:rPr>
          <w:i/>
          <w:sz w:val="28"/>
          <w:szCs w:val="28"/>
        </w:rPr>
        <w:t>Dichiarazione Universale dei Diritti dell</w:t>
      </w:r>
      <w:r w:rsidR="000D6F2E">
        <w:rPr>
          <w:i/>
          <w:sz w:val="28"/>
          <w:szCs w:val="28"/>
        </w:rPr>
        <w:t>’</w:t>
      </w:r>
      <w:r w:rsidR="009C4431" w:rsidRPr="00E21311">
        <w:rPr>
          <w:i/>
          <w:sz w:val="28"/>
          <w:szCs w:val="28"/>
        </w:rPr>
        <w:t>Uomo</w:t>
      </w:r>
      <w:r w:rsidR="009C4431">
        <w:rPr>
          <w:sz w:val="28"/>
          <w:szCs w:val="28"/>
        </w:rPr>
        <w:t>, ovvero «il</w:t>
      </w:r>
      <w:r w:rsidR="009C4431" w:rsidRPr="009C4431">
        <w:rPr>
          <w:sz w:val="28"/>
          <w:szCs w:val="28"/>
        </w:rPr>
        <w:t xml:space="preserve"> diritto alla libertà di pensiero, di coscienza e di religione; tale diritto include la libertà di cambiare di religione o di credo, e la libertà di manifestare, isolatamente o in comune, e sia in pubblico che in privato, la propria religione o il proprio credo nell</w:t>
      </w:r>
      <w:r w:rsidR="000D6F2E">
        <w:rPr>
          <w:sz w:val="28"/>
          <w:szCs w:val="28"/>
        </w:rPr>
        <w:t>’</w:t>
      </w:r>
      <w:r w:rsidR="009C4431" w:rsidRPr="009C4431">
        <w:rPr>
          <w:sz w:val="28"/>
          <w:szCs w:val="28"/>
        </w:rPr>
        <w:t>insegnamento, nelle pratiche, nel culto e nell</w:t>
      </w:r>
      <w:r w:rsidR="000D6F2E">
        <w:rPr>
          <w:sz w:val="28"/>
          <w:szCs w:val="28"/>
        </w:rPr>
        <w:t>’</w:t>
      </w:r>
      <w:r w:rsidR="009C4431" w:rsidRPr="009C4431">
        <w:rPr>
          <w:sz w:val="28"/>
          <w:szCs w:val="28"/>
        </w:rPr>
        <w:t>osservanza dei riti</w:t>
      </w:r>
      <w:r w:rsidR="009C4431">
        <w:rPr>
          <w:sz w:val="28"/>
          <w:szCs w:val="28"/>
        </w:rPr>
        <w:t xml:space="preserve">». </w:t>
      </w:r>
      <w:r w:rsidR="009379DF">
        <w:rPr>
          <w:sz w:val="28"/>
          <w:szCs w:val="28"/>
        </w:rPr>
        <w:t>Come è noto, si tratta di un diritto su cui la Chiesa</w:t>
      </w:r>
      <w:r w:rsidR="001C051F">
        <w:rPr>
          <w:sz w:val="28"/>
          <w:szCs w:val="28"/>
        </w:rPr>
        <w:t>, dopo un lungo rifiuto,</w:t>
      </w:r>
      <w:r w:rsidR="009379DF">
        <w:rPr>
          <w:sz w:val="28"/>
          <w:szCs w:val="28"/>
        </w:rPr>
        <w:t xml:space="preserve"> ha elaborato una propria approfondita riflessione a partire dagli anni del Concilio Vaticano II, con la Dichiarazione </w:t>
      </w:r>
      <w:r w:rsidR="009379DF">
        <w:rPr>
          <w:i/>
          <w:sz w:val="28"/>
          <w:szCs w:val="28"/>
        </w:rPr>
        <w:t>Dignitatis Humanæ</w:t>
      </w:r>
      <w:r w:rsidR="00B1043D">
        <w:rPr>
          <w:sz w:val="28"/>
          <w:szCs w:val="28"/>
        </w:rPr>
        <w:t>, la quale afferma che «</w:t>
      </w:r>
      <w:r w:rsidR="00C864EC">
        <w:rPr>
          <w:sz w:val="28"/>
          <w:szCs w:val="28"/>
        </w:rPr>
        <w:t xml:space="preserve">la persona umana ha </w:t>
      </w:r>
      <w:r w:rsidR="00B1043D" w:rsidRPr="00B1043D">
        <w:rPr>
          <w:sz w:val="28"/>
          <w:szCs w:val="28"/>
        </w:rPr>
        <w:t>il diritto alla libertà religiosa. Il contenuto di una tale libertà è che gli esseri umani devono essere immuni dalla coercizione da parte dei singoli individui, di gruppi sociali e di qualsivoglia potere umano, così che in materia religiosa nessuno sia forzato ad agire contro la sua coscienza né sia impedito, entro debiti limiti, di agire in conformità ad essa: privatamente o pubblicamente, in forma individuale o associata</w:t>
      </w:r>
      <w:r w:rsidR="00B1043D">
        <w:rPr>
          <w:sz w:val="28"/>
          <w:szCs w:val="28"/>
        </w:rPr>
        <w:t>»</w:t>
      </w:r>
      <w:r w:rsidR="00B1043D">
        <w:rPr>
          <w:rStyle w:val="Rimandonotaapidipagina"/>
          <w:sz w:val="28"/>
          <w:szCs w:val="28"/>
        </w:rPr>
        <w:footnoteReference w:id="20"/>
      </w:r>
      <w:r w:rsidR="00B1043D">
        <w:rPr>
          <w:sz w:val="28"/>
          <w:szCs w:val="28"/>
        </w:rPr>
        <w:t>.</w:t>
      </w:r>
      <w:r w:rsidR="00E67ABC">
        <w:rPr>
          <w:sz w:val="28"/>
          <w:szCs w:val="28"/>
        </w:rPr>
        <w:t xml:space="preserve">  </w:t>
      </w:r>
      <w:r w:rsidR="0003125C">
        <w:rPr>
          <w:sz w:val="28"/>
          <w:szCs w:val="28"/>
        </w:rPr>
        <w:t>Come ricordava Papa Ratzinger, per la Santa Sede</w:t>
      </w:r>
      <w:r w:rsidR="00C75DF2">
        <w:rPr>
          <w:sz w:val="28"/>
          <w:szCs w:val="28"/>
        </w:rPr>
        <w:t xml:space="preserve"> </w:t>
      </w:r>
      <w:r w:rsidR="0003125C">
        <w:rPr>
          <w:sz w:val="28"/>
          <w:szCs w:val="28"/>
        </w:rPr>
        <w:t>«</w:t>
      </w:r>
      <w:r w:rsidR="00C75DF2">
        <w:rPr>
          <w:sz w:val="28"/>
          <w:szCs w:val="28"/>
        </w:rPr>
        <w:t xml:space="preserve">si tratta </w:t>
      </w:r>
      <w:r w:rsidR="0003125C" w:rsidRPr="0003125C">
        <w:rPr>
          <w:sz w:val="28"/>
          <w:szCs w:val="28"/>
        </w:rPr>
        <w:t>del primo dei diritti umani, perché esprime la realtà più fondamentale della persona</w:t>
      </w:r>
      <w:r w:rsidR="0003125C">
        <w:rPr>
          <w:sz w:val="28"/>
          <w:szCs w:val="28"/>
        </w:rPr>
        <w:t>»</w:t>
      </w:r>
      <w:r w:rsidR="0003125C">
        <w:rPr>
          <w:rStyle w:val="Rimandonotaapidipagina"/>
          <w:sz w:val="28"/>
          <w:szCs w:val="28"/>
        </w:rPr>
        <w:footnoteReference w:id="21"/>
      </w:r>
      <w:r w:rsidR="0003125C">
        <w:rPr>
          <w:sz w:val="28"/>
          <w:szCs w:val="28"/>
        </w:rPr>
        <w:t>.</w:t>
      </w:r>
      <w:r w:rsidR="005421B9">
        <w:rPr>
          <w:sz w:val="28"/>
          <w:szCs w:val="28"/>
        </w:rPr>
        <w:t xml:space="preserve"> D</w:t>
      </w:r>
      <w:r w:rsidR="000D6F2E">
        <w:rPr>
          <w:sz w:val="28"/>
          <w:szCs w:val="28"/>
        </w:rPr>
        <w:t>’</w:t>
      </w:r>
      <w:r w:rsidR="005421B9">
        <w:rPr>
          <w:sz w:val="28"/>
          <w:szCs w:val="28"/>
        </w:rPr>
        <w:t>altronde, «q</w:t>
      </w:r>
      <w:r w:rsidR="005421B9" w:rsidRPr="005421B9">
        <w:rPr>
          <w:sz w:val="28"/>
          <w:szCs w:val="28"/>
        </w:rPr>
        <w:t>uando la libertà religiosa è riconosciuta, la dignità della persona umana è rispettata nella sua radice, e si rafforzano l</w:t>
      </w:r>
      <w:r w:rsidR="000D6F2E">
        <w:rPr>
          <w:sz w:val="28"/>
          <w:szCs w:val="28"/>
        </w:rPr>
        <w:t>’</w:t>
      </w:r>
      <w:r w:rsidR="005421B9" w:rsidRPr="005421B9">
        <w:rPr>
          <w:sz w:val="28"/>
          <w:szCs w:val="28"/>
        </w:rPr>
        <w:t xml:space="preserve">ethos e le istituzioni dei popoli. Viceversa, quando la libertà religiosa è negata, quando </w:t>
      </w:r>
      <w:r w:rsidR="005421B9" w:rsidRPr="005421B9">
        <w:rPr>
          <w:sz w:val="28"/>
          <w:szCs w:val="28"/>
        </w:rPr>
        <w:lastRenderedPageBreak/>
        <w:t>si tenta di impedire di professare la propria religione o la propria fede e di vivere conformemente ad esse, si offende la dignità umana e, insieme, si minacciano la giustizia e la pace</w:t>
      </w:r>
      <w:r w:rsidR="005421B9">
        <w:rPr>
          <w:sz w:val="28"/>
          <w:szCs w:val="28"/>
        </w:rPr>
        <w:t>»</w:t>
      </w:r>
      <w:r w:rsidR="005421B9">
        <w:rPr>
          <w:rStyle w:val="Rimandonotaapidipagina"/>
          <w:sz w:val="28"/>
          <w:szCs w:val="28"/>
        </w:rPr>
        <w:footnoteReference w:id="22"/>
      </w:r>
      <w:r w:rsidR="00A54A0F">
        <w:rPr>
          <w:sz w:val="28"/>
          <w:szCs w:val="28"/>
        </w:rPr>
        <w:t xml:space="preserve">. A sua volta, Papa Francesco </w:t>
      </w:r>
      <w:r w:rsidR="00A54A0F">
        <w:rPr>
          <w:iCs/>
          <w:sz w:val="28"/>
          <w:szCs w:val="28"/>
        </w:rPr>
        <w:t>ha spiegato</w:t>
      </w:r>
      <w:r w:rsidR="00584E52">
        <w:rPr>
          <w:iCs/>
          <w:sz w:val="28"/>
          <w:szCs w:val="28"/>
        </w:rPr>
        <w:t xml:space="preserve"> che</w:t>
      </w:r>
      <w:r w:rsidR="00A54A0F">
        <w:rPr>
          <w:iCs/>
          <w:sz w:val="28"/>
          <w:szCs w:val="28"/>
        </w:rPr>
        <w:t xml:space="preserve"> «</w:t>
      </w:r>
      <w:r w:rsidR="00584E52">
        <w:rPr>
          <w:iCs/>
          <w:sz w:val="28"/>
          <w:szCs w:val="28"/>
        </w:rPr>
        <w:t>l</w:t>
      </w:r>
      <w:r w:rsidR="00A54A0F" w:rsidRPr="009C4431">
        <w:rPr>
          <w:iCs/>
          <w:sz w:val="28"/>
          <w:szCs w:val="28"/>
        </w:rPr>
        <w:t>a ragione riconosce nella libertà religiosa un diritto fondamentale dell</w:t>
      </w:r>
      <w:r w:rsidR="000D6F2E">
        <w:rPr>
          <w:iCs/>
          <w:sz w:val="28"/>
          <w:szCs w:val="28"/>
        </w:rPr>
        <w:t>’</w:t>
      </w:r>
      <w:r w:rsidR="00A54A0F" w:rsidRPr="009C4431">
        <w:rPr>
          <w:iCs/>
          <w:sz w:val="28"/>
          <w:szCs w:val="28"/>
        </w:rPr>
        <w:t>uomo che riflette la sua più alta dignità, quella di poter cercare la verità e di aderirvi, e riconosce in essa una condizione indispensabile per poter dispiegare tutta la propria potenzialità. La libertà religiosa non è solo quella di un pensiero o di un culto privato. È libertà di vivere secondo i principi etici conseguenti alla verità trovata, sia privatamente che pubblicamente</w:t>
      </w:r>
      <w:r w:rsidR="00A54A0F">
        <w:rPr>
          <w:iCs/>
          <w:sz w:val="28"/>
          <w:szCs w:val="28"/>
        </w:rPr>
        <w:t>»</w:t>
      </w:r>
      <w:r w:rsidR="00A54A0F">
        <w:rPr>
          <w:rStyle w:val="Rimandonotaapidipagina"/>
          <w:iCs/>
          <w:sz w:val="28"/>
          <w:szCs w:val="28"/>
        </w:rPr>
        <w:footnoteReference w:id="23"/>
      </w:r>
      <w:r w:rsidR="00A54A0F" w:rsidRPr="009C4431">
        <w:rPr>
          <w:iCs/>
          <w:sz w:val="28"/>
          <w:szCs w:val="28"/>
        </w:rPr>
        <w:t xml:space="preserve">. </w:t>
      </w:r>
      <w:r w:rsidR="00AB6EBB">
        <w:rPr>
          <w:iCs/>
          <w:sz w:val="28"/>
          <w:szCs w:val="28"/>
        </w:rPr>
        <w:t>Non pochi sono, infatti, i tentativi di ridurre la libertà religiosa alla sfera meramente privata della persona, come pure quelli di far dipendere i diritti civili dall’appartenenza religiosa.</w:t>
      </w:r>
      <w:r w:rsidR="00370068" w:rsidRPr="00370068">
        <w:rPr>
          <w:iCs/>
          <w:sz w:val="28"/>
          <w:szCs w:val="28"/>
        </w:rPr>
        <w:t xml:space="preserve"> </w:t>
      </w:r>
      <w:r w:rsidR="00370068">
        <w:rPr>
          <w:iCs/>
          <w:sz w:val="28"/>
          <w:szCs w:val="28"/>
        </w:rPr>
        <w:t xml:space="preserve">La Santa Sede è, quindi, in prima linea nel promuovere il diritto alla libertà religiosa, adoperandosi da un lato affinché si eviti la marginalizzazione della religione nella società civile, dall’altro perché in ogni società siano tutelati egualmente i diritti di tutti i cittadini indipendentemente dal loro credo religioso. </w:t>
      </w:r>
    </w:p>
    <w:p w14:paraId="07983025" w14:textId="286C6865" w:rsidR="00170851" w:rsidRDefault="00D572F3" w:rsidP="009D657F">
      <w:pPr>
        <w:spacing w:after="240"/>
        <w:ind w:firstLine="708"/>
        <w:jc w:val="both"/>
        <w:rPr>
          <w:iCs/>
          <w:sz w:val="28"/>
          <w:szCs w:val="28"/>
        </w:rPr>
      </w:pPr>
      <w:r>
        <w:rPr>
          <w:iCs/>
          <w:sz w:val="28"/>
          <w:szCs w:val="28"/>
        </w:rPr>
        <w:t>Accanto alla libertà religiosa è importante affermare la libertà di coscienza. «I</w:t>
      </w:r>
      <w:r w:rsidRPr="00D572F3">
        <w:rPr>
          <w:iCs/>
          <w:sz w:val="28"/>
          <w:szCs w:val="28"/>
        </w:rPr>
        <w:t xml:space="preserve">l contenuto di una tale libertà </w:t>
      </w:r>
      <w:r>
        <w:rPr>
          <w:iCs/>
          <w:sz w:val="28"/>
          <w:szCs w:val="28"/>
        </w:rPr>
        <w:t xml:space="preserve">– ricorda </w:t>
      </w:r>
      <w:r>
        <w:rPr>
          <w:i/>
          <w:iCs/>
          <w:sz w:val="28"/>
          <w:szCs w:val="28"/>
        </w:rPr>
        <w:t>Dignitatis Humanæ</w:t>
      </w:r>
      <w:r>
        <w:rPr>
          <w:iCs/>
          <w:sz w:val="28"/>
          <w:szCs w:val="28"/>
        </w:rPr>
        <w:t xml:space="preserve"> – </w:t>
      </w:r>
      <w:r w:rsidRPr="00D572F3">
        <w:rPr>
          <w:iCs/>
          <w:sz w:val="28"/>
          <w:szCs w:val="28"/>
        </w:rPr>
        <w:t>è che gli esseri umani devono essere immuni dalla coercizione da parte dei singoli individui, di gruppi sociali e di qualsivoglia potere umano</w:t>
      </w:r>
      <w:r>
        <w:rPr>
          <w:iCs/>
          <w:sz w:val="28"/>
          <w:szCs w:val="28"/>
        </w:rPr>
        <w:t>»</w:t>
      </w:r>
      <w:r w:rsidR="00700173">
        <w:rPr>
          <w:rStyle w:val="Rimandonotaapidipagina"/>
          <w:iCs/>
          <w:sz w:val="28"/>
          <w:szCs w:val="28"/>
        </w:rPr>
        <w:footnoteReference w:id="24"/>
      </w:r>
      <w:r>
        <w:rPr>
          <w:iCs/>
          <w:sz w:val="28"/>
          <w:szCs w:val="28"/>
        </w:rPr>
        <w:t xml:space="preserve">. </w:t>
      </w:r>
      <w:r w:rsidR="00700173">
        <w:rPr>
          <w:iCs/>
          <w:sz w:val="28"/>
          <w:szCs w:val="28"/>
        </w:rPr>
        <w:t xml:space="preserve">Ai nostri giorni, si assiste con preoccupazione ai tentativi di ridurre questo diritto </w:t>
      </w:r>
      <w:r w:rsidR="00F35893">
        <w:rPr>
          <w:iCs/>
          <w:sz w:val="28"/>
          <w:szCs w:val="28"/>
        </w:rPr>
        <w:t xml:space="preserve">che </w:t>
      </w:r>
      <w:r w:rsidR="009D657F">
        <w:rPr>
          <w:iCs/>
          <w:sz w:val="28"/>
          <w:szCs w:val="28"/>
        </w:rPr>
        <w:t>rischia di essere marginalizzat</w:t>
      </w:r>
      <w:r w:rsidR="00F35893">
        <w:rPr>
          <w:iCs/>
          <w:sz w:val="28"/>
          <w:szCs w:val="28"/>
        </w:rPr>
        <w:t>o</w:t>
      </w:r>
      <w:r w:rsidR="0053405C">
        <w:rPr>
          <w:iCs/>
          <w:sz w:val="28"/>
          <w:szCs w:val="28"/>
        </w:rPr>
        <w:t xml:space="preserve"> e</w:t>
      </w:r>
      <w:r w:rsidR="00370068">
        <w:rPr>
          <w:iCs/>
          <w:sz w:val="28"/>
          <w:szCs w:val="28"/>
        </w:rPr>
        <w:t xml:space="preserve"> </w:t>
      </w:r>
      <w:r w:rsidR="00A07305">
        <w:rPr>
          <w:iCs/>
          <w:sz w:val="28"/>
          <w:szCs w:val="28"/>
        </w:rPr>
        <w:t>limitato,</w:t>
      </w:r>
      <w:r w:rsidR="00700173">
        <w:rPr>
          <w:iCs/>
          <w:sz w:val="28"/>
          <w:szCs w:val="28"/>
        </w:rPr>
        <w:t xml:space="preserve"> soprattutto </w:t>
      </w:r>
      <w:r w:rsidR="00A07305">
        <w:rPr>
          <w:iCs/>
          <w:sz w:val="28"/>
          <w:szCs w:val="28"/>
        </w:rPr>
        <w:t xml:space="preserve">per ciò che concerne </w:t>
      </w:r>
      <w:r w:rsidR="00700173">
        <w:rPr>
          <w:iCs/>
          <w:sz w:val="28"/>
          <w:szCs w:val="28"/>
        </w:rPr>
        <w:t>l’obiezione di coscienza</w:t>
      </w:r>
      <w:r w:rsidR="00917105">
        <w:rPr>
          <w:iCs/>
          <w:sz w:val="28"/>
          <w:szCs w:val="28"/>
        </w:rPr>
        <w:t xml:space="preserve"> su questioni delicate inerenti la vita</w:t>
      </w:r>
      <w:r w:rsidR="00700173">
        <w:rPr>
          <w:iCs/>
          <w:sz w:val="28"/>
          <w:szCs w:val="28"/>
        </w:rPr>
        <w:t xml:space="preserve">. </w:t>
      </w:r>
      <w:r w:rsidR="00917105">
        <w:rPr>
          <w:iCs/>
          <w:sz w:val="28"/>
          <w:szCs w:val="28"/>
        </w:rPr>
        <w:t xml:space="preserve">Per la Chiesa l’obiezione di coscienza </w:t>
      </w:r>
      <w:r w:rsidR="0053405C">
        <w:rPr>
          <w:iCs/>
          <w:sz w:val="28"/>
          <w:szCs w:val="28"/>
        </w:rPr>
        <w:t>è</w:t>
      </w:r>
      <w:r w:rsidR="00917105">
        <w:rPr>
          <w:iCs/>
          <w:sz w:val="28"/>
          <w:szCs w:val="28"/>
        </w:rPr>
        <w:t>,</w:t>
      </w:r>
      <w:r w:rsidR="0053405C">
        <w:rPr>
          <w:iCs/>
          <w:sz w:val="28"/>
          <w:szCs w:val="28"/>
        </w:rPr>
        <w:t xml:space="preserve"> </w:t>
      </w:r>
      <w:r w:rsidR="00917105">
        <w:rPr>
          <w:iCs/>
          <w:sz w:val="28"/>
          <w:szCs w:val="28"/>
        </w:rPr>
        <w:t xml:space="preserve">invece, </w:t>
      </w:r>
      <w:r w:rsidR="0053405C">
        <w:rPr>
          <w:iCs/>
          <w:sz w:val="28"/>
          <w:szCs w:val="28"/>
        </w:rPr>
        <w:t xml:space="preserve">un diritto fondamentale poiché, come afferma la </w:t>
      </w:r>
      <w:r w:rsidR="0053405C">
        <w:rPr>
          <w:i/>
          <w:iCs/>
          <w:sz w:val="28"/>
          <w:szCs w:val="28"/>
        </w:rPr>
        <w:t>Gaudium et Spes</w:t>
      </w:r>
      <w:r w:rsidR="0053405C">
        <w:rPr>
          <w:iCs/>
          <w:sz w:val="28"/>
          <w:szCs w:val="28"/>
        </w:rPr>
        <w:t>,</w:t>
      </w:r>
      <w:r w:rsidR="00370068">
        <w:rPr>
          <w:iCs/>
          <w:sz w:val="28"/>
          <w:szCs w:val="28"/>
        </w:rPr>
        <w:t xml:space="preserve"> «</w:t>
      </w:r>
      <w:r w:rsidR="0053405C">
        <w:rPr>
          <w:iCs/>
          <w:sz w:val="28"/>
          <w:szCs w:val="28"/>
        </w:rPr>
        <w:t>l</w:t>
      </w:r>
      <w:r w:rsidR="00370068" w:rsidRPr="00370068">
        <w:rPr>
          <w:iCs/>
          <w:sz w:val="28"/>
          <w:szCs w:val="28"/>
        </w:rPr>
        <w:t>a coscienza è il nucleo più segreto e il sacrario dell'uomo</w:t>
      </w:r>
      <w:r w:rsidR="00370068">
        <w:rPr>
          <w:iCs/>
          <w:sz w:val="28"/>
          <w:szCs w:val="28"/>
        </w:rPr>
        <w:t>»</w:t>
      </w:r>
      <w:r w:rsidR="00370068">
        <w:rPr>
          <w:rStyle w:val="Rimandonotaapidipagina"/>
          <w:iCs/>
          <w:sz w:val="28"/>
          <w:szCs w:val="28"/>
        </w:rPr>
        <w:footnoteReference w:id="25"/>
      </w:r>
      <w:r w:rsidR="00950939">
        <w:rPr>
          <w:iCs/>
          <w:sz w:val="28"/>
          <w:szCs w:val="28"/>
        </w:rPr>
        <w:t xml:space="preserve">, </w:t>
      </w:r>
      <w:r w:rsidR="0053405C">
        <w:rPr>
          <w:iCs/>
          <w:sz w:val="28"/>
          <w:szCs w:val="28"/>
        </w:rPr>
        <w:t>e</w:t>
      </w:r>
      <w:r w:rsidR="00950939">
        <w:rPr>
          <w:iCs/>
          <w:sz w:val="28"/>
          <w:szCs w:val="28"/>
        </w:rPr>
        <w:t xml:space="preserve"> dunque non può essere violato senza ledere la stessa persona umana.</w:t>
      </w:r>
    </w:p>
    <w:p w14:paraId="01654970" w14:textId="77777777" w:rsidR="00AC79C5" w:rsidRDefault="00AC79C5" w:rsidP="00AC79C5">
      <w:pPr>
        <w:jc w:val="both"/>
        <w:rPr>
          <w:sz w:val="28"/>
          <w:szCs w:val="28"/>
        </w:rPr>
      </w:pPr>
      <w:r>
        <w:rPr>
          <w:sz w:val="28"/>
          <w:szCs w:val="28"/>
        </w:rPr>
        <w:t>Illustri Relatori,</w:t>
      </w:r>
    </w:p>
    <w:p w14:paraId="25BEF5C7" w14:textId="2D1A7FA9" w:rsidR="00AC79C5" w:rsidRDefault="00AC79C5" w:rsidP="00AC79C5">
      <w:pPr>
        <w:jc w:val="both"/>
        <w:rPr>
          <w:sz w:val="28"/>
          <w:szCs w:val="28"/>
        </w:rPr>
      </w:pPr>
      <w:r>
        <w:rPr>
          <w:sz w:val="28"/>
          <w:szCs w:val="28"/>
        </w:rPr>
        <w:t>Signore e Signori,</w:t>
      </w:r>
    </w:p>
    <w:p w14:paraId="6CA0381B" w14:textId="77777777" w:rsidR="00AC79C5" w:rsidRDefault="00AC79C5" w:rsidP="00AC79C5">
      <w:pPr>
        <w:jc w:val="both"/>
        <w:rPr>
          <w:sz w:val="28"/>
          <w:szCs w:val="28"/>
        </w:rPr>
      </w:pPr>
    </w:p>
    <w:p w14:paraId="033958E3" w14:textId="25B64433" w:rsidR="00F82487" w:rsidRDefault="007C5B9C" w:rsidP="00116DCC">
      <w:pPr>
        <w:spacing w:after="240"/>
        <w:ind w:firstLine="708"/>
        <w:jc w:val="both"/>
        <w:rPr>
          <w:iCs/>
          <w:sz w:val="28"/>
          <w:szCs w:val="28"/>
        </w:rPr>
      </w:pPr>
      <w:r>
        <w:rPr>
          <w:iCs/>
          <w:sz w:val="28"/>
          <w:szCs w:val="28"/>
        </w:rPr>
        <w:t>n</w:t>
      </w:r>
      <w:r w:rsidR="00570C81">
        <w:rPr>
          <w:iCs/>
          <w:sz w:val="28"/>
          <w:szCs w:val="28"/>
        </w:rPr>
        <w:t xml:space="preserve">el concludere questa breve rassegna, vorrei </w:t>
      </w:r>
      <w:r w:rsidR="00520B86">
        <w:rPr>
          <w:iCs/>
          <w:sz w:val="28"/>
          <w:szCs w:val="28"/>
        </w:rPr>
        <w:t xml:space="preserve">da ultimo </w:t>
      </w:r>
      <w:r w:rsidR="00A8700E">
        <w:rPr>
          <w:iCs/>
          <w:sz w:val="28"/>
          <w:szCs w:val="28"/>
        </w:rPr>
        <w:t xml:space="preserve">porre in evidenza </w:t>
      </w:r>
      <w:r w:rsidR="00520B86">
        <w:rPr>
          <w:iCs/>
          <w:sz w:val="28"/>
          <w:szCs w:val="28"/>
        </w:rPr>
        <w:t>l’</w:t>
      </w:r>
      <w:r w:rsidR="00A8700E">
        <w:rPr>
          <w:iCs/>
          <w:sz w:val="28"/>
          <w:szCs w:val="28"/>
        </w:rPr>
        <w:t xml:space="preserve">elemento fondamentale per la Chiesa nella sua interlocuzione nell’ambito dei diritti umani. Lo faccio a partire da </w:t>
      </w:r>
      <w:r w:rsidR="00570C81">
        <w:rPr>
          <w:iCs/>
          <w:sz w:val="28"/>
          <w:szCs w:val="28"/>
        </w:rPr>
        <w:t>un</w:t>
      </w:r>
      <w:r w:rsidR="000D6F2E">
        <w:rPr>
          <w:iCs/>
          <w:sz w:val="28"/>
          <w:szCs w:val="28"/>
        </w:rPr>
        <w:t>’</w:t>
      </w:r>
      <w:r w:rsidR="00570C81">
        <w:rPr>
          <w:iCs/>
          <w:sz w:val="28"/>
          <w:szCs w:val="28"/>
        </w:rPr>
        <w:t xml:space="preserve">immagine che traggo dal decimo capitolo del Vangelo secondo Luca. </w:t>
      </w:r>
      <w:r w:rsidR="00866618">
        <w:rPr>
          <w:iCs/>
          <w:sz w:val="28"/>
          <w:szCs w:val="28"/>
        </w:rPr>
        <w:t xml:space="preserve">È la parabola del </w:t>
      </w:r>
      <w:r w:rsidR="00067066">
        <w:rPr>
          <w:iCs/>
          <w:sz w:val="28"/>
          <w:szCs w:val="28"/>
        </w:rPr>
        <w:t xml:space="preserve">Buon </w:t>
      </w:r>
      <w:r w:rsidR="00EA0C90">
        <w:rPr>
          <w:iCs/>
          <w:sz w:val="28"/>
          <w:szCs w:val="28"/>
        </w:rPr>
        <w:t>S</w:t>
      </w:r>
      <w:r w:rsidR="00067066">
        <w:rPr>
          <w:iCs/>
          <w:sz w:val="28"/>
          <w:szCs w:val="28"/>
        </w:rPr>
        <w:t>amaritano</w:t>
      </w:r>
      <w:r w:rsidR="00866618">
        <w:rPr>
          <w:iCs/>
          <w:sz w:val="28"/>
          <w:szCs w:val="28"/>
        </w:rPr>
        <w:t xml:space="preserve"> che </w:t>
      </w:r>
      <w:r w:rsidR="00067066">
        <w:rPr>
          <w:iCs/>
          <w:sz w:val="28"/>
          <w:szCs w:val="28"/>
        </w:rPr>
        <w:t xml:space="preserve">soccorre un malcapitato </w:t>
      </w:r>
      <w:r w:rsidR="00696908">
        <w:rPr>
          <w:iCs/>
          <w:sz w:val="28"/>
          <w:szCs w:val="28"/>
        </w:rPr>
        <w:t xml:space="preserve">lungo la strada che attraversa il </w:t>
      </w:r>
      <w:r w:rsidR="00696908">
        <w:rPr>
          <w:iCs/>
          <w:sz w:val="28"/>
          <w:szCs w:val="28"/>
        </w:rPr>
        <w:lastRenderedPageBreak/>
        <w:t xml:space="preserve">deserto di Giuda, </w:t>
      </w:r>
      <w:r w:rsidR="00866618">
        <w:rPr>
          <w:iCs/>
          <w:sz w:val="28"/>
          <w:szCs w:val="28"/>
        </w:rPr>
        <w:t xml:space="preserve">una terra </w:t>
      </w:r>
      <w:r w:rsidR="00696908">
        <w:rPr>
          <w:iCs/>
          <w:sz w:val="28"/>
          <w:szCs w:val="28"/>
        </w:rPr>
        <w:t xml:space="preserve">per lui </w:t>
      </w:r>
      <w:r w:rsidR="00866618">
        <w:rPr>
          <w:iCs/>
          <w:sz w:val="28"/>
          <w:szCs w:val="28"/>
        </w:rPr>
        <w:t>straniera e ostile. Chi ha potuto percorre</w:t>
      </w:r>
      <w:r w:rsidR="00696908">
        <w:rPr>
          <w:iCs/>
          <w:sz w:val="28"/>
          <w:szCs w:val="28"/>
        </w:rPr>
        <w:t>re quel tratto di strada</w:t>
      </w:r>
      <w:r w:rsidR="00866618">
        <w:rPr>
          <w:iCs/>
          <w:sz w:val="28"/>
          <w:szCs w:val="28"/>
        </w:rPr>
        <w:t xml:space="preserve"> </w:t>
      </w:r>
      <w:r w:rsidR="00696908">
        <w:rPr>
          <w:iCs/>
          <w:sz w:val="28"/>
          <w:szCs w:val="28"/>
        </w:rPr>
        <w:t xml:space="preserve">ne </w:t>
      </w:r>
      <w:r w:rsidR="00866618">
        <w:rPr>
          <w:iCs/>
          <w:sz w:val="28"/>
          <w:szCs w:val="28"/>
        </w:rPr>
        <w:t>comprende l</w:t>
      </w:r>
      <w:r w:rsidR="00696908">
        <w:rPr>
          <w:iCs/>
          <w:sz w:val="28"/>
          <w:szCs w:val="28"/>
        </w:rPr>
        <w:t>e</w:t>
      </w:r>
      <w:r w:rsidR="008B3864">
        <w:rPr>
          <w:iCs/>
          <w:sz w:val="28"/>
          <w:szCs w:val="28"/>
        </w:rPr>
        <w:t xml:space="preserve"> difficoltà:</w:t>
      </w:r>
      <w:r w:rsidR="00866618">
        <w:rPr>
          <w:iCs/>
          <w:sz w:val="28"/>
          <w:szCs w:val="28"/>
        </w:rPr>
        <w:t xml:space="preserve"> le discese ripide e la calura soffocante accompagnano il viandante nei circa mille metri di dislivello che separano Gerusalemme da Gerico.</w:t>
      </w:r>
      <w:r w:rsidR="00EA0C90">
        <w:rPr>
          <w:iCs/>
          <w:sz w:val="28"/>
          <w:szCs w:val="28"/>
        </w:rPr>
        <w:t xml:space="preserve"> Luca ci racconta di </w:t>
      </w:r>
      <w:r w:rsidR="00696908">
        <w:rPr>
          <w:iCs/>
          <w:sz w:val="28"/>
          <w:szCs w:val="28"/>
        </w:rPr>
        <w:t xml:space="preserve">un uomo </w:t>
      </w:r>
      <w:r w:rsidR="00EA0C90">
        <w:rPr>
          <w:iCs/>
          <w:sz w:val="28"/>
          <w:szCs w:val="28"/>
        </w:rPr>
        <w:t xml:space="preserve">che, </w:t>
      </w:r>
      <w:r w:rsidR="008B3864">
        <w:rPr>
          <w:iCs/>
          <w:sz w:val="28"/>
          <w:szCs w:val="28"/>
        </w:rPr>
        <w:t>scendendo</w:t>
      </w:r>
      <w:r w:rsidR="00696908">
        <w:rPr>
          <w:iCs/>
          <w:sz w:val="28"/>
          <w:szCs w:val="28"/>
        </w:rPr>
        <w:t xml:space="preserve"> per</w:t>
      </w:r>
      <w:r w:rsidR="00EA0C90">
        <w:rPr>
          <w:iCs/>
          <w:sz w:val="28"/>
          <w:szCs w:val="28"/>
        </w:rPr>
        <w:t xml:space="preserve"> quella via impervia, incappa nei briganti che lo riducono in fin di vita. Né il sacerdote, né il levita si prendono cura </w:t>
      </w:r>
      <w:r w:rsidR="00696908">
        <w:rPr>
          <w:iCs/>
          <w:sz w:val="28"/>
          <w:szCs w:val="28"/>
        </w:rPr>
        <w:t>di lui</w:t>
      </w:r>
      <w:r w:rsidR="00EA0C90">
        <w:rPr>
          <w:iCs/>
          <w:sz w:val="28"/>
          <w:szCs w:val="28"/>
        </w:rPr>
        <w:t>,</w:t>
      </w:r>
      <w:r w:rsidR="00696908">
        <w:rPr>
          <w:iCs/>
          <w:sz w:val="28"/>
          <w:szCs w:val="28"/>
        </w:rPr>
        <w:t xml:space="preserve"> anzi</w:t>
      </w:r>
      <w:r w:rsidR="00B0148B">
        <w:rPr>
          <w:iCs/>
          <w:sz w:val="28"/>
          <w:szCs w:val="28"/>
        </w:rPr>
        <w:t>,</w:t>
      </w:r>
      <w:r w:rsidR="00696908">
        <w:rPr>
          <w:iCs/>
          <w:sz w:val="28"/>
          <w:szCs w:val="28"/>
        </w:rPr>
        <w:t xml:space="preserve"> vedendolo</w:t>
      </w:r>
      <w:r w:rsidR="00B0148B">
        <w:rPr>
          <w:iCs/>
          <w:sz w:val="28"/>
          <w:szCs w:val="28"/>
        </w:rPr>
        <w:t>,</w:t>
      </w:r>
      <w:r w:rsidR="00696908">
        <w:rPr>
          <w:iCs/>
          <w:sz w:val="28"/>
          <w:szCs w:val="28"/>
        </w:rPr>
        <w:t xml:space="preserve"> lo scansano quasi a marcare volutamente una distanza. S</w:t>
      </w:r>
      <w:r w:rsidR="00EA0C90">
        <w:rPr>
          <w:iCs/>
          <w:sz w:val="28"/>
          <w:szCs w:val="28"/>
        </w:rPr>
        <w:t xml:space="preserve">olo </w:t>
      </w:r>
      <w:r w:rsidR="00067066">
        <w:rPr>
          <w:iCs/>
          <w:sz w:val="28"/>
          <w:szCs w:val="28"/>
        </w:rPr>
        <w:t>uno straniero</w:t>
      </w:r>
      <w:r w:rsidR="00EA0C90">
        <w:rPr>
          <w:iCs/>
          <w:sz w:val="28"/>
          <w:szCs w:val="28"/>
        </w:rPr>
        <w:t xml:space="preserve"> non ha paura di approcciare il malcapitato, </w:t>
      </w:r>
      <w:r w:rsidR="00696908">
        <w:rPr>
          <w:iCs/>
          <w:sz w:val="28"/>
          <w:szCs w:val="28"/>
        </w:rPr>
        <w:t xml:space="preserve">lo </w:t>
      </w:r>
      <w:r w:rsidR="00EA0C90">
        <w:rPr>
          <w:iCs/>
          <w:sz w:val="28"/>
          <w:szCs w:val="28"/>
        </w:rPr>
        <w:t>cura</w:t>
      </w:r>
      <w:r w:rsidR="00696908">
        <w:rPr>
          <w:iCs/>
          <w:sz w:val="28"/>
          <w:szCs w:val="28"/>
        </w:rPr>
        <w:t>,</w:t>
      </w:r>
      <w:r w:rsidR="00EA0C90">
        <w:rPr>
          <w:iCs/>
          <w:sz w:val="28"/>
          <w:szCs w:val="28"/>
        </w:rPr>
        <w:t xml:space="preserve"> lo accompagna</w:t>
      </w:r>
      <w:r w:rsidR="00696908">
        <w:rPr>
          <w:iCs/>
          <w:sz w:val="28"/>
          <w:szCs w:val="28"/>
        </w:rPr>
        <w:t xml:space="preserve"> in una vicina locanda e provvede al suo mantenimento fino alla completa guarigione.</w:t>
      </w:r>
      <w:r w:rsidR="00116DCC">
        <w:rPr>
          <w:iCs/>
          <w:sz w:val="28"/>
          <w:szCs w:val="28"/>
        </w:rPr>
        <w:t xml:space="preserve"> </w:t>
      </w:r>
    </w:p>
    <w:p w14:paraId="2EDC8FBF" w14:textId="0138E425" w:rsidR="00D033BE" w:rsidRDefault="00116DCC" w:rsidP="00B162A3">
      <w:pPr>
        <w:spacing w:after="240"/>
        <w:ind w:firstLine="708"/>
        <w:jc w:val="both"/>
        <w:rPr>
          <w:sz w:val="28"/>
          <w:szCs w:val="28"/>
        </w:rPr>
      </w:pPr>
      <w:r>
        <w:rPr>
          <w:iCs/>
          <w:sz w:val="28"/>
          <w:szCs w:val="28"/>
        </w:rPr>
        <w:t xml:space="preserve">In questa parabola </w:t>
      </w:r>
      <w:r w:rsidR="00387254">
        <w:rPr>
          <w:iCs/>
          <w:sz w:val="28"/>
          <w:szCs w:val="28"/>
        </w:rPr>
        <w:t xml:space="preserve">che </w:t>
      </w:r>
      <w:r>
        <w:rPr>
          <w:iCs/>
          <w:sz w:val="28"/>
          <w:szCs w:val="28"/>
        </w:rPr>
        <w:t>correda l</w:t>
      </w:r>
      <w:r w:rsidR="000D6F2E">
        <w:rPr>
          <w:iCs/>
          <w:sz w:val="28"/>
          <w:szCs w:val="28"/>
        </w:rPr>
        <w:t>’</w:t>
      </w:r>
      <w:r>
        <w:rPr>
          <w:iCs/>
          <w:sz w:val="28"/>
          <w:szCs w:val="28"/>
        </w:rPr>
        <w:t>enunciazione del comandamento dell</w:t>
      </w:r>
      <w:r w:rsidR="000D6F2E">
        <w:rPr>
          <w:iCs/>
          <w:sz w:val="28"/>
          <w:szCs w:val="28"/>
        </w:rPr>
        <w:t>’</w:t>
      </w:r>
      <w:r>
        <w:rPr>
          <w:iCs/>
          <w:sz w:val="28"/>
          <w:szCs w:val="28"/>
        </w:rPr>
        <w:t>amore</w:t>
      </w:r>
      <w:r w:rsidR="00387254">
        <w:rPr>
          <w:iCs/>
          <w:sz w:val="28"/>
          <w:szCs w:val="28"/>
        </w:rPr>
        <w:t xml:space="preserve">, </w:t>
      </w:r>
      <w:r w:rsidR="004B36EE">
        <w:rPr>
          <w:iCs/>
          <w:sz w:val="28"/>
          <w:szCs w:val="28"/>
        </w:rPr>
        <w:t xml:space="preserve">possiamo trovare </w:t>
      </w:r>
      <w:r w:rsidR="00387254">
        <w:rPr>
          <w:iCs/>
          <w:sz w:val="28"/>
          <w:szCs w:val="28"/>
        </w:rPr>
        <w:t>espress</w:t>
      </w:r>
      <w:r w:rsidR="008B3864">
        <w:rPr>
          <w:iCs/>
          <w:sz w:val="28"/>
          <w:szCs w:val="28"/>
        </w:rPr>
        <w:t>a</w:t>
      </w:r>
      <w:r w:rsidR="00387254">
        <w:rPr>
          <w:iCs/>
          <w:sz w:val="28"/>
          <w:szCs w:val="28"/>
        </w:rPr>
        <w:t xml:space="preserve"> l</w:t>
      </w:r>
      <w:r w:rsidR="000D6F2E">
        <w:rPr>
          <w:iCs/>
          <w:sz w:val="28"/>
          <w:szCs w:val="28"/>
        </w:rPr>
        <w:t>’</w:t>
      </w:r>
      <w:r w:rsidR="00387254">
        <w:rPr>
          <w:iCs/>
          <w:sz w:val="28"/>
          <w:szCs w:val="28"/>
        </w:rPr>
        <w:t xml:space="preserve">idea </w:t>
      </w:r>
      <w:r w:rsidR="008B3864">
        <w:rPr>
          <w:iCs/>
          <w:sz w:val="28"/>
          <w:szCs w:val="28"/>
        </w:rPr>
        <w:t xml:space="preserve">ispiratrice </w:t>
      </w:r>
      <w:r w:rsidR="00387254">
        <w:rPr>
          <w:iCs/>
          <w:sz w:val="28"/>
          <w:szCs w:val="28"/>
        </w:rPr>
        <w:t>dei diritti umani</w:t>
      </w:r>
      <w:r w:rsidR="008B3864">
        <w:rPr>
          <w:iCs/>
          <w:sz w:val="28"/>
          <w:szCs w:val="28"/>
        </w:rPr>
        <w:t>.</w:t>
      </w:r>
      <w:r w:rsidR="00F82487">
        <w:rPr>
          <w:iCs/>
          <w:sz w:val="28"/>
          <w:szCs w:val="28"/>
        </w:rPr>
        <w:t xml:space="preserve"> </w:t>
      </w:r>
      <w:r w:rsidR="00264168">
        <w:rPr>
          <w:iCs/>
          <w:sz w:val="28"/>
          <w:szCs w:val="28"/>
        </w:rPr>
        <w:t>La esprimo con un paradosso: a</w:t>
      </w:r>
      <w:r w:rsidR="00843FA5">
        <w:rPr>
          <w:iCs/>
          <w:sz w:val="28"/>
          <w:szCs w:val="28"/>
        </w:rPr>
        <w:t>ll</w:t>
      </w:r>
      <w:r w:rsidR="000D6F2E">
        <w:rPr>
          <w:iCs/>
          <w:sz w:val="28"/>
          <w:szCs w:val="28"/>
        </w:rPr>
        <w:t>’</w:t>
      </w:r>
      <w:r w:rsidR="00843FA5">
        <w:rPr>
          <w:iCs/>
          <w:sz w:val="28"/>
          <w:szCs w:val="28"/>
        </w:rPr>
        <w:t xml:space="preserve">origine dei diritti umani non vi è alcun diritto, né </w:t>
      </w:r>
      <w:r w:rsidR="00264168">
        <w:rPr>
          <w:iCs/>
          <w:sz w:val="28"/>
          <w:szCs w:val="28"/>
        </w:rPr>
        <w:t xml:space="preserve">tantomeno </w:t>
      </w:r>
      <w:r w:rsidR="00843FA5">
        <w:rPr>
          <w:iCs/>
          <w:sz w:val="28"/>
          <w:szCs w:val="28"/>
        </w:rPr>
        <w:t>v</w:t>
      </w:r>
      <w:r w:rsidR="000D6F2E">
        <w:rPr>
          <w:iCs/>
          <w:sz w:val="28"/>
          <w:szCs w:val="28"/>
        </w:rPr>
        <w:t>’</w:t>
      </w:r>
      <w:r w:rsidR="00843FA5">
        <w:rPr>
          <w:iCs/>
          <w:sz w:val="28"/>
          <w:szCs w:val="28"/>
        </w:rPr>
        <w:t>è un dovere.</w:t>
      </w:r>
      <w:r w:rsidR="0051641E">
        <w:rPr>
          <w:iCs/>
          <w:sz w:val="28"/>
          <w:szCs w:val="28"/>
        </w:rPr>
        <w:t xml:space="preserve"> Non vi è il diritto del viandante ferito ad essere curato, né di per sé il dovere di alcuno dei passanti di </w:t>
      </w:r>
      <w:r w:rsidR="00986A33">
        <w:rPr>
          <w:iCs/>
          <w:sz w:val="28"/>
          <w:szCs w:val="28"/>
        </w:rPr>
        <w:t>assisterlo</w:t>
      </w:r>
      <w:r w:rsidR="0051641E">
        <w:rPr>
          <w:iCs/>
          <w:sz w:val="28"/>
          <w:szCs w:val="28"/>
        </w:rPr>
        <w:t>. All</w:t>
      </w:r>
      <w:r w:rsidR="000D6F2E">
        <w:rPr>
          <w:iCs/>
          <w:sz w:val="28"/>
          <w:szCs w:val="28"/>
        </w:rPr>
        <w:t>’</w:t>
      </w:r>
      <w:r w:rsidR="0051641E">
        <w:rPr>
          <w:iCs/>
          <w:sz w:val="28"/>
          <w:szCs w:val="28"/>
        </w:rPr>
        <w:t xml:space="preserve">origine vi è solo la compassione e la gratuità – in termini cristiani diciamo </w:t>
      </w:r>
      <w:r w:rsidR="00986A33">
        <w:rPr>
          <w:iCs/>
          <w:sz w:val="28"/>
          <w:szCs w:val="28"/>
        </w:rPr>
        <w:t xml:space="preserve">la </w:t>
      </w:r>
      <w:r w:rsidR="0051641E">
        <w:rPr>
          <w:iCs/>
          <w:sz w:val="28"/>
          <w:szCs w:val="28"/>
        </w:rPr>
        <w:t>carità – di un uomo che scorge un altro uomo in pericolo.</w:t>
      </w:r>
      <w:r w:rsidR="003708CA">
        <w:rPr>
          <w:iCs/>
          <w:sz w:val="28"/>
          <w:szCs w:val="28"/>
        </w:rPr>
        <w:t xml:space="preserve"> </w:t>
      </w:r>
      <w:r w:rsidR="0015473A">
        <w:rPr>
          <w:sz w:val="28"/>
          <w:szCs w:val="28"/>
        </w:rPr>
        <w:t>Guardare all</w:t>
      </w:r>
      <w:r w:rsidR="000D6F2E">
        <w:rPr>
          <w:sz w:val="28"/>
          <w:szCs w:val="28"/>
        </w:rPr>
        <w:t>’</w:t>
      </w:r>
      <w:r w:rsidR="0015473A">
        <w:rPr>
          <w:sz w:val="28"/>
          <w:szCs w:val="28"/>
        </w:rPr>
        <w:t>uomo, indipendentemente dalle sue caratteristiche fisiche, psichiche</w:t>
      </w:r>
      <w:r w:rsidR="00B0148B">
        <w:rPr>
          <w:sz w:val="28"/>
          <w:szCs w:val="28"/>
        </w:rPr>
        <w:t>,</w:t>
      </w:r>
      <w:r w:rsidR="0015473A">
        <w:rPr>
          <w:sz w:val="28"/>
          <w:szCs w:val="28"/>
        </w:rPr>
        <w:t xml:space="preserve"> etniche</w:t>
      </w:r>
      <w:r w:rsidR="00B0148B">
        <w:rPr>
          <w:sz w:val="28"/>
          <w:szCs w:val="28"/>
        </w:rPr>
        <w:t xml:space="preserve"> o religiose</w:t>
      </w:r>
      <w:r w:rsidR="0015473A">
        <w:rPr>
          <w:sz w:val="28"/>
          <w:szCs w:val="28"/>
        </w:rPr>
        <w:t>, come a una persona con una sua connaturata dignità è precisamente la novità che Gesù introduce nel mondo con la parabola del Buon Samaritano. In tal senso, il concetto stesso di diritto umano porta iscritto nel suo DNA la carità evangelica, che completa e – potremmo dire – sublima la natura stessa dell</w:t>
      </w:r>
      <w:r w:rsidR="000D6F2E">
        <w:rPr>
          <w:sz w:val="28"/>
          <w:szCs w:val="28"/>
        </w:rPr>
        <w:t>’</w:t>
      </w:r>
      <w:r w:rsidR="0015473A">
        <w:rPr>
          <w:sz w:val="28"/>
          <w:szCs w:val="28"/>
        </w:rPr>
        <w:t xml:space="preserve">uomo. Con questo non intendo affermare una coincidenza fra messaggio evangelico e diritti umani. Vi è una profonda e radicale differenza, poiché questi ultimi fanno appello alla </w:t>
      </w:r>
      <w:r w:rsidR="00467304">
        <w:rPr>
          <w:sz w:val="28"/>
          <w:szCs w:val="28"/>
        </w:rPr>
        <w:t>ragione</w:t>
      </w:r>
      <w:r w:rsidR="0015473A">
        <w:rPr>
          <w:sz w:val="28"/>
          <w:szCs w:val="28"/>
        </w:rPr>
        <w:t xml:space="preserve"> e al diritto naturale, mentre il primo alla rivelazione divina. Tuttavia, come non vi è coincidenza, nemmeno vi è contrapposizione laddove al centro </w:t>
      </w:r>
      <w:r w:rsidR="00257EAD">
        <w:rPr>
          <w:sz w:val="28"/>
          <w:szCs w:val="28"/>
        </w:rPr>
        <w:t xml:space="preserve">vi è </w:t>
      </w:r>
      <w:r w:rsidR="0015473A">
        <w:rPr>
          <w:sz w:val="28"/>
          <w:szCs w:val="28"/>
        </w:rPr>
        <w:t>l</w:t>
      </w:r>
      <w:r w:rsidR="000D6F2E">
        <w:rPr>
          <w:sz w:val="28"/>
          <w:szCs w:val="28"/>
        </w:rPr>
        <w:t>’</w:t>
      </w:r>
      <w:r w:rsidR="0015473A">
        <w:rPr>
          <w:sz w:val="28"/>
          <w:szCs w:val="28"/>
        </w:rPr>
        <w:t>uomo nella sua integralità razionale, affettiva e sociale, e</w:t>
      </w:r>
      <w:r w:rsidR="00257EAD">
        <w:rPr>
          <w:sz w:val="28"/>
          <w:szCs w:val="28"/>
        </w:rPr>
        <w:t xml:space="preserve"> i diritti</w:t>
      </w:r>
      <w:r w:rsidR="0015473A">
        <w:rPr>
          <w:sz w:val="28"/>
          <w:szCs w:val="28"/>
        </w:rPr>
        <w:t xml:space="preserve"> sono intesi ed approfonditi secondo la retta ragione. </w:t>
      </w:r>
      <w:r w:rsidR="009E0F51">
        <w:rPr>
          <w:sz w:val="28"/>
          <w:szCs w:val="28"/>
        </w:rPr>
        <w:t xml:space="preserve">La Chiesa approccia dunque positivamente i diritti umani, poiché per loro tramite l’umanità intera assume consapevolezza circa </w:t>
      </w:r>
      <w:r w:rsidR="00D033BE">
        <w:rPr>
          <w:sz w:val="28"/>
          <w:szCs w:val="28"/>
        </w:rPr>
        <w:t>la dignità di ogni persona umana. In tale prospettiva, la Santa Sede si adopera per un dibattito sereno, proficuo e onesto. Ciò richiede</w:t>
      </w:r>
      <w:r w:rsidR="00F82487">
        <w:rPr>
          <w:sz w:val="28"/>
          <w:szCs w:val="28"/>
        </w:rPr>
        <w:t xml:space="preserve"> – come accennavo sopra –</w:t>
      </w:r>
      <w:r w:rsidR="00D033BE">
        <w:rPr>
          <w:sz w:val="28"/>
          <w:szCs w:val="28"/>
        </w:rPr>
        <w:t xml:space="preserve">di evidenziare le possibili </w:t>
      </w:r>
      <w:r w:rsidR="00AD2BCE">
        <w:rPr>
          <w:sz w:val="28"/>
          <w:szCs w:val="28"/>
        </w:rPr>
        <w:t xml:space="preserve">difficoltà </w:t>
      </w:r>
      <w:r w:rsidR="00D033BE">
        <w:rPr>
          <w:sz w:val="28"/>
          <w:szCs w:val="28"/>
        </w:rPr>
        <w:t xml:space="preserve">e gli equivoci che </w:t>
      </w:r>
      <w:r w:rsidR="0015473A">
        <w:rPr>
          <w:sz w:val="28"/>
          <w:szCs w:val="28"/>
        </w:rPr>
        <w:t>nasc</w:t>
      </w:r>
      <w:r w:rsidR="00D033BE">
        <w:rPr>
          <w:sz w:val="28"/>
          <w:szCs w:val="28"/>
        </w:rPr>
        <w:t>ono</w:t>
      </w:r>
      <w:r w:rsidR="0015473A">
        <w:rPr>
          <w:sz w:val="28"/>
          <w:szCs w:val="28"/>
        </w:rPr>
        <w:t xml:space="preserve"> quando l</w:t>
      </w:r>
      <w:r w:rsidR="000D6F2E">
        <w:rPr>
          <w:sz w:val="28"/>
          <w:szCs w:val="28"/>
        </w:rPr>
        <w:t>’</w:t>
      </w:r>
      <w:r w:rsidR="0015473A">
        <w:rPr>
          <w:sz w:val="28"/>
          <w:szCs w:val="28"/>
        </w:rPr>
        <w:t>interlocuzione si fonda su un linguaggio liquido,</w:t>
      </w:r>
      <w:r w:rsidR="00AD2BCE">
        <w:rPr>
          <w:sz w:val="28"/>
          <w:szCs w:val="28"/>
        </w:rPr>
        <w:t xml:space="preserve"> come quello contemporaneo,</w:t>
      </w:r>
      <w:r w:rsidR="0015473A">
        <w:rPr>
          <w:sz w:val="28"/>
          <w:szCs w:val="28"/>
        </w:rPr>
        <w:t xml:space="preserve"> in cui le parole assumo accezioni ambigue. </w:t>
      </w:r>
    </w:p>
    <w:p w14:paraId="092F947C" w14:textId="07887F80" w:rsidR="00FF0898" w:rsidRDefault="00A33226" w:rsidP="00B162A3">
      <w:pPr>
        <w:spacing w:after="240"/>
        <w:ind w:firstLine="708"/>
        <w:jc w:val="both"/>
        <w:rPr>
          <w:sz w:val="28"/>
          <w:szCs w:val="28"/>
        </w:rPr>
      </w:pPr>
      <w:r>
        <w:rPr>
          <w:sz w:val="28"/>
          <w:szCs w:val="28"/>
        </w:rPr>
        <w:t>A</w:t>
      </w:r>
      <w:r w:rsidR="0015473A">
        <w:rPr>
          <w:sz w:val="28"/>
          <w:szCs w:val="28"/>
        </w:rPr>
        <w:t xml:space="preserve"> ben vedere ad essere ambigue non sono tanto le parole quanto </w:t>
      </w:r>
      <w:r w:rsidR="00B162A3">
        <w:rPr>
          <w:sz w:val="28"/>
          <w:szCs w:val="28"/>
        </w:rPr>
        <w:t xml:space="preserve">l’antropologia sottesa, </w:t>
      </w:r>
      <w:r w:rsidR="00034AB9">
        <w:rPr>
          <w:sz w:val="28"/>
          <w:szCs w:val="28"/>
        </w:rPr>
        <w:t>che forse un po</w:t>
      </w:r>
      <w:r w:rsidR="000D6F2E">
        <w:rPr>
          <w:sz w:val="28"/>
          <w:szCs w:val="28"/>
        </w:rPr>
        <w:t>’</w:t>
      </w:r>
      <w:r w:rsidR="00034AB9">
        <w:rPr>
          <w:sz w:val="28"/>
          <w:szCs w:val="28"/>
        </w:rPr>
        <w:t xml:space="preserve"> troppo frettolosamente ha marginalizzato l</w:t>
      </w:r>
      <w:r w:rsidR="000D6F2E">
        <w:rPr>
          <w:sz w:val="28"/>
          <w:szCs w:val="28"/>
        </w:rPr>
        <w:t>’</w:t>
      </w:r>
      <w:r w:rsidR="00034AB9">
        <w:rPr>
          <w:sz w:val="28"/>
          <w:szCs w:val="28"/>
        </w:rPr>
        <w:t xml:space="preserve">apporto giudeo-cristiano alla filosofia greca e al diritto romano. </w:t>
      </w:r>
      <w:r w:rsidR="00D033BE">
        <w:rPr>
          <w:sz w:val="28"/>
          <w:szCs w:val="28"/>
        </w:rPr>
        <w:t>Se da un lato</w:t>
      </w:r>
      <w:r w:rsidR="00034AB9">
        <w:rPr>
          <w:sz w:val="28"/>
          <w:szCs w:val="28"/>
        </w:rPr>
        <w:t>,</w:t>
      </w:r>
      <w:r w:rsidR="00D033BE">
        <w:rPr>
          <w:sz w:val="28"/>
          <w:szCs w:val="28"/>
        </w:rPr>
        <w:t xml:space="preserve"> infatti,</w:t>
      </w:r>
      <w:r w:rsidR="00034AB9">
        <w:rPr>
          <w:sz w:val="28"/>
          <w:szCs w:val="28"/>
        </w:rPr>
        <w:t xml:space="preserve"> il concetto dei diritti umani sorge nell</w:t>
      </w:r>
      <w:r w:rsidR="000D6F2E">
        <w:rPr>
          <w:sz w:val="28"/>
          <w:szCs w:val="28"/>
        </w:rPr>
        <w:t>’</w:t>
      </w:r>
      <w:r w:rsidR="00034AB9">
        <w:rPr>
          <w:sz w:val="28"/>
          <w:szCs w:val="28"/>
        </w:rPr>
        <w:t xml:space="preserve">ambito rivoluzionario francese </w:t>
      </w:r>
      <w:r w:rsidR="00D033BE">
        <w:rPr>
          <w:sz w:val="28"/>
          <w:szCs w:val="28"/>
        </w:rPr>
        <w:t>in contrapposizione alla Chiesa,</w:t>
      </w:r>
      <w:r w:rsidR="00034AB9">
        <w:rPr>
          <w:sz w:val="28"/>
          <w:szCs w:val="28"/>
        </w:rPr>
        <w:t xml:space="preserve"> </w:t>
      </w:r>
      <w:r w:rsidR="00AD2BCE">
        <w:rPr>
          <w:sz w:val="28"/>
          <w:szCs w:val="28"/>
        </w:rPr>
        <w:t xml:space="preserve">non si può tacere </w:t>
      </w:r>
      <w:r w:rsidR="00F82487">
        <w:rPr>
          <w:sz w:val="28"/>
          <w:szCs w:val="28"/>
        </w:rPr>
        <w:lastRenderedPageBreak/>
        <w:t xml:space="preserve">però che </w:t>
      </w:r>
      <w:r w:rsidR="00D033BE">
        <w:rPr>
          <w:sz w:val="28"/>
          <w:szCs w:val="28"/>
        </w:rPr>
        <w:t>e</w:t>
      </w:r>
      <w:r w:rsidR="00034AB9">
        <w:rPr>
          <w:sz w:val="28"/>
          <w:szCs w:val="28"/>
        </w:rPr>
        <w:t xml:space="preserve">sso paga un tributo innegabile alla sensibilità cristiana nella quale </w:t>
      </w:r>
      <w:r w:rsidR="00B162A3">
        <w:rPr>
          <w:sz w:val="28"/>
          <w:szCs w:val="28"/>
        </w:rPr>
        <w:t>furono</w:t>
      </w:r>
      <w:r w:rsidR="00034AB9">
        <w:rPr>
          <w:sz w:val="28"/>
          <w:szCs w:val="28"/>
        </w:rPr>
        <w:t xml:space="preserve"> formati gli estensori della </w:t>
      </w:r>
      <w:r w:rsidR="00034AB9" w:rsidRPr="00034AB9">
        <w:rPr>
          <w:i/>
          <w:sz w:val="28"/>
          <w:szCs w:val="28"/>
        </w:rPr>
        <w:t>Dichiarazione</w:t>
      </w:r>
      <w:r w:rsidR="00034AB9">
        <w:rPr>
          <w:sz w:val="28"/>
          <w:szCs w:val="28"/>
        </w:rPr>
        <w:t xml:space="preserve"> del 1789.</w:t>
      </w:r>
      <w:r w:rsidR="00D22B31">
        <w:rPr>
          <w:sz w:val="28"/>
          <w:szCs w:val="28"/>
        </w:rPr>
        <w:t xml:space="preserve"> </w:t>
      </w:r>
      <w:r w:rsidR="00D033BE">
        <w:rPr>
          <w:sz w:val="28"/>
          <w:szCs w:val="28"/>
        </w:rPr>
        <w:t>La difficoltà del nostro tempo</w:t>
      </w:r>
      <w:r w:rsidR="00D22B31">
        <w:rPr>
          <w:sz w:val="28"/>
          <w:szCs w:val="28"/>
        </w:rPr>
        <w:t xml:space="preserve"> non sta tanto nel tentativo di affrancare i diritti umani da un qualunque legame con il cristianesimo</w:t>
      </w:r>
      <w:r w:rsidR="00AD2BCE">
        <w:rPr>
          <w:sz w:val="28"/>
          <w:szCs w:val="28"/>
        </w:rPr>
        <w:t xml:space="preserve"> – non è questo che ci preoccupa –</w:t>
      </w:r>
      <w:r w:rsidR="00D22B31">
        <w:rPr>
          <w:sz w:val="28"/>
          <w:szCs w:val="28"/>
        </w:rPr>
        <w:t xml:space="preserve">, bensì </w:t>
      </w:r>
      <w:r w:rsidR="00FE0444">
        <w:rPr>
          <w:sz w:val="28"/>
          <w:szCs w:val="28"/>
        </w:rPr>
        <w:t>la perdita di ancoraggio filosofico e giuridico dei diritti stess</w:t>
      </w:r>
      <w:r w:rsidR="00B162A3">
        <w:rPr>
          <w:sz w:val="28"/>
          <w:szCs w:val="28"/>
        </w:rPr>
        <w:t>i</w:t>
      </w:r>
      <w:r w:rsidR="00FE0444">
        <w:rPr>
          <w:sz w:val="28"/>
          <w:szCs w:val="28"/>
        </w:rPr>
        <w:t>, così che</w:t>
      </w:r>
      <w:r w:rsidR="00D033BE">
        <w:rPr>
          <w:sz w:val="28"/>
          <w:szCs w:val="28"/>
        </w:rPr>
        <w:t>, in una continua evoluzione</w:t>
      </w:r>
      <w:r w:rsidR="00FE0444">
        <w:rPr>
          <w:sz w:val="28"/>
          <w:szCs w:val="28"/>
        </w:rPr>
        <w:t xml:space="preserve"> bramosa di novità, </w:t>
      </w:r>
      <w:r w:rsidR="00FC45E3">
        <w:rPr>
          <w:sz w:val="28"/>
          <w:szCs w:val="28"/>
        </w:rPr>
        <w:t>il pensiero occidentale finisce per menomare l</w:t>
      </w:r>
      <w:r w:rsidR="000D6F2E">
        <w:rPr>
          <w:sz w:val="28"/>
          <w:szCs w:val="28"/>
        </w:rPr>
        <w:t>’</w:t>
      </w:r>
      <w:r w:rsidR="00FC45E3">
        <w:rPr>
          <w:sz w:val="28"/>
          <w:szCs w:val="28"/>
        </w:rPr>
        <w:t xml:space="preserve">architettura stessa dei diritti che aveva enunciato. Senza una chiara visione </w:t>
      </w:r>
      <w:r w:rsidR="00F82487">
        <w:rPr>
          <w:sz w:val="28"/>
          <w:szCs w:val="28"/>
        </w:rPr>
        <w:t>antropologica</w:t>
      </w:r>
      <w:r w:rsidR="00FC45E3">
        <w:rPr>
          <w:sz w:val="28"/>
          <w:szCs w:val="28"/>
        </w:rPr>
        <w:t xml:space="preserve">, ogni diritto chiama </w:t>
      </w:r>
      <w:r w:rsidR="0078049A">
        <w:rPr>
          <w:sz w:val="28"/>
          <w:szCs w:val="28"/>
        </w:rPr>
        <w:t>altri</w:t>
      </w:r>
      <w:r w:rsidR="00FC45E3">
        <w:rPr>
          <w:sz w:val="28"/>
          <w:szCs w:val="28"/>
        </w:rPr>
        <w:t xml:space="preserve"> diritti</w:t>
      </w:r>
      <w:r w:rsidR="00AD2BCE">
        <w:rPr>
          <w:sz w:val="28"/>
          <w:szCs w:val="28"/>
        </w:rPr>
        <w:t>, i quali</w:t>
      </w:r>
      <w:r w:rsidR="00FC45E3">
        <w:rPr>
          <w:sz w:val="28"/>
          <w:szCs w:val="28"/>
        </w:rPr>
        <w:t xml:space="preserve"> finiscono per fagocitar</w:t>
      </w:r>
      <w:r w:rsidR="00D033BE">
        <w:rPr>
          <w:sz w:val="28"/>
          <w:szCs w:val="28"/>
        </w:rPr>
        <w:t>si</w:t>
      </w:r>
      <w:r w:rsidR="00FC45E3">
        <w:rPr>
          <w:sz w:val="28"/>
          <w:szCs w:val="28"/>
        </w:rPr>
        <w:t xml:space="preserve"> e reprimer</w:t>
      </w:r>
      <w:r w:rsidR="00D033BE">
        <w:rPr>
          <w:sz w:val="28"/>
          <w:szCs w:val="28"/>
        </w:rPr>
        <w:t>si</w:t>
      </w:r>
      <w:r w:rsidR="00FC45E3">
        <w:rPr>
          <w:sz w:val="28"/>
          <w:szCs w:val="28"/>
        </w:rPr>
        <w:t xml:space="preserve"> </w:t>
      </w:r>
      <w:r w:rsidR="00D033BE">
        <w:rPr>
          <w:sz w:val="28"/>
          <w:szCs w:val="28"/>
        </w:rPr>
        <w:t>a vicenda</w:t>
      </w:r>
      <w:r w:rsidR="00FC45E3">
        <w:rPr>
          <w:sz w:val="28"/>
          <w:szCs w:val="28"/>
        </w:rPr>
        <w:t>.</w:t>
      </w:r>
    </w:p>
    <w:p w14:paraId="6361D052" w14:textId="762420EB" w:rsidR="005F703C" w:rsidRDefault="00D431F4" w:rsidP="00116DCC">
      <w:pPr>
        <w:spacing w:after="240"/>
        <w:ind w:firstLine="708"/>
        <w:jc w:val="both"/>
        <w:rPr>
          <w:iCs/>
          <w:sz w:val="28"/>
          <w:szCs w:val="28"/>
        </w:rPr>
      </w:pPr>
      <w:r>
        <w:rPr>
          <w:iCs/>
          <w:sz w:val="28"/>
          <w:szCs w:val="28"/>
        </w:rPr>
        <w:t xml:space="preserve">La tentazione moderna </w:t>
      </w:r>
      <w:r w:rsidR="00A54E8D">
        <w:rPr>
          <w:iCs/>
          <w:sz w:val="28"/>
          <w:szCs w:val="28"/>
        </w:rPr>
        <w:t>è</w:t>
      </w:r>
      <w:r>
        <w:rPr>
          <w:iCs/>
          <w:sz w:val="28"/>
          <w:szCs w:val="28"/>
        </w:rPr>
        <w:t xml:space="preserve"> di accentuare</w:t>
      </w:r>
      <w:r w:rsidR="005F703C">
        <w:rPr>
          <w:iCs/>
          <w:sz w:val="28"/>
          <w:szCs w:val="28"/>
        </w:rPr>
        <w:t xml:space="preserve"> molto la parola “diritti”, tralascian</w:t>
      </w:r>
      <w:r w:rsidR="00292BFF">
        <w:rPr>
          <w:iCs/>
          <w:sz w:val="28"/>
          <w:szCs w:val="28"/>
        </w:rPr>
        <w:t>d</w:t>
      </w:r>
      <w:r w:rsidR="005F703C">
        <w:rPr>
          <w:iCs/>
          <w:sz w:val="28"/>
          <w:szCs w:val="28"/>
        </w:rPr>
        <w:t>o quella più importante</w:t>
      </w:r>
      <w:r w:rsidR="00F82487">
        <w:rPr>
          <w:iCs/>
          <w:sz w:val="28"/>
          <w:szCs w:val="28"/>
        </w:rPr>
        <w:t>:</w:t>
      </w:r>
      <w:r w:rsidR="005F703C">
        <w:rPr>
          <w:iCs/>
          <w:sz w:val="28"/>
          <w:szCs w:val="28"/>
        </w:rPr>
        <w:t xml:space="preserve"> “umani”.</w:t>
      </w:r>
      <w:r w:rsidR="00292BFF">
        <w:rPr>
          <w:iCs/>
          <w:sz w:val="28"/>
          <w:szCs w:val="28"/>
        </w:rPr>
        <w:t xml:space="preserve"> Se i diritti perdono il loro nesso con l</w:t>
      </w:r>
      <w:r w:rsidR="000D6F2E">
        <w:rPr>
          <w:iCs/>
          <w:sz w:val="28"/>
          <w:szCs w:val="28"/>
        </w:rPr>
        <w:t>’</w:t>
      </w:r>
      <w:r w:rsidR="00292BFF">
        <w:rPr>
          <w:iCs/>
          <w:sz w:val="28"/>
          <w:szCs w:val="28"/>
        </w:rPr>
        <w:t xml:space="preserve">umanità, diventano solo </w:t>
      </w:r>
      <w:r w:rsidR="00A54E8D">
        <w:rPr>
          <w:iCs/>
          <w:sz w:val="28"/>
          <w:szCs w:val="28"/>
        </w:rPr>
        <w:t>espressioni</w:t>
      </w:r>
      <w:r w:rsidR="00292BFF">
        <w:rPr>
          <w:iCs/>
          <w:sz w:val="28"/>
          <w:szCs w:val="28"/>
        </w:rPr>
        <w:t xml:space="preserve"> di gruppi di interesse</w:t>
      </w:r>
      <w:r w:rsidR="003A0F8E" w:rsidRPr="003A0F8E">
        <w:rPr>
          <w:iCs/>
          <w:sz w:val="28"/>
          <w:szCs w:val="28"/>
        </w:rPr>
        <w:t xml:space="preserve"> </w:t>
      </w:r>
      <w:r w:rsidR="003A0F8E">
        <w:rPr>
          <w:iCs/>
          <w:sz w:val="28"/>
          <w:szCs w:val="28"/>
        </w:rPr>
        <w:t>e prevale, come afferma Papa Francesco, «</w:t>
      </w:r>
      <w:r w:rsidR="003A0F8E" w:rsidRPr="00292BFF">
        <w:rPr>
          <w:iCs/>
          <w:sz w:val="28"/>
          <w:szCs w:val="28"/>
        </w:rPr>
        <w:t xml:space="preserve"> una concezione di persona umana staccata da ogni contesto sociale e antropologico, quasi come una “monade” (</w:t>
      </w:r>
      <w:r w:rsidR="003A0F8E" w:rsidRPr="00292BFF">
        <w:rPr>
          <w:i/>
          <w:iCs/>
          <w:sz w:val="28"/>
          <w:szCs w:val="28"/>
        </w:rPr>
        <w:t>μονάς</w:t>
      </w:r>
      <w:r w:rsidR="003A0F8E" w:rsidRPr="00292BFF">
        <w:rPr>
          <w:iCs/>
          <w:sz w:val="28"/>
          <w:szCs w:val="28"/>
        </w:rPr>
        <w:t>), sempre più insensibile alle altre “monadi” intorno a sé</w:t>
      </w:r>
      <w:r w:rsidR="003A0F8E">
        <w:rPr>
          <w:iCs/>
          <w:sz w:val="28"/>
          <w:szCs w:val="28"/>
        </w:rPr>
        <w:t>»</w:t>
      </w:r>
      <w:r w:rsidR="003A0F8E">
        <w:rPr>
          <w:rStyle w:val="Rimandonotaapidipagina"/>
          <w:iCs/>
          <w:sz w:val="28"/>
          <w:szCs w:val="28"/>
        </w:rPr>
        <w:footnoteReference w:id="26"/>
      </w:r>
      <w:r w:rsidR="00292BFF">
        <w:rPr>
          <w:iCs/>
          <w:sz w:val="28"/>
          <w:szCs w:val="28"/>
        </w:rPr>
        <w:t>. Parimenti, come si è accennato cadono anche i doveri che sono</w:t>
      </w:r>
      <w:r w:rsidR="00506279">
        <w:rPr>
          <w:iCs/>
          <w:sz w:val="28"/>
          <w:szCs w:val="28"/>
        </w:rPr>
        <w:t xml:space="preserve"> ad essi</w:t>
      </w:r>
      <w:r w:rsidR="00292BFF">
        <w:rPr>
          <w:iCs/>
          <w:sz w:val="28"/>
          <w:szCs w:val="28"/>
        </w:rPr>
        <w:t xml:space="preserve"> correlati </w:t>
      </w:r>
      <w:r w:rsidR="003A0F8E">
        <w:rPr>
          <w:iCs/>
          <w:sz w:val="28"/>
          <w:szCs w:val="28"/>
        </w:rPr>
        <w:t>e</w:t>
      </w:r>
      <w:r w:rsidR="00292BFF" w:rsidRPr="00292BFF">
        <w:rPr>
          <w:iCs/>
          <w:sz w:val="28"/>
          <w:szCs w:val="28"/>
        </w:rPr>
        <w:t xml:space="preserve"> così </w:t>
      </w:r>
      <w:r w:rsidR="003A0F8E">
        <w:rPr>
          <w:iCs/>
          <w:sz w:val="28"/>
          <w:szCs w:val="28"/>
        </w:rPr>
        <w:t>nell</w:t>
      </w:r>
      <w:r w:rsidR="000D6F2E">
        <w:rPr>
          <w:iCs/>
          <w:sz w:val="28"/>
          <w:szCs w:val="28"/>
        </w:rPr>
        <w:t>’</w:t>
      </w:r>
      <w:r w:rsidR="00292BFF" w:rsidRPr="00292BFF">
        <w:rPr>
          <w:iCs/>
          <w:sz w:val="28"/>
          <w:szCs w:val="28"/>
        </w:rPr>
        <w:t>affermare i diritti del singolo</w:t>
      </w:r>
      <w:r w:rsidR="003A0F8E">
        <w:rPr>
          <w:iCs/>
          <w:sz w:val="28"/>
          <w:szCs w:val="28"/>
        </w:rPr>
        <w:t xml:space="preserve">, non si tiene più </w:t>
      </w:r>
      <w:r w:rsidR="00292BFF" w:rsidRPr="00292BFF">
        <w:rPr>
          <w:iCs/>
          <w:sz w:val="28"/>
          <w:szCs w:val="28"/>
        </w:rPr>
        <w:t xml:space="preserve">conto che </w:t>
      </w:r>
      <w:r w:rsidR="003A0F8E">
        <w:rPr>
          <w:iCs/>
          <w:sz w:val="28"/>
          <w:szCs w:val="28"/>
        </w:rPr>
        <w:t>«</w:t>
      </w:r>
      <w:r w:rsidR="00292BFF" w:rsidRPr="00292BFF">
        <w:rPr>
          <w:iCs/>
          <w:sz w:val="28"/>
          <w:szCs w:val="28"/>
        </w:rPr>
        <w:t>ogni essere umano è legato a un contesto sociale, in cui i suoi diritti e doveri sono connessi a quelli degli altri e al bene comune della società stessa</w:t>
      </w:r>
      <w:r w:rsidR="00292BFF">
        <w:rPr>
          <w:iCs/>
          <w:sz w:val="28"/>
          <w:szCs w:val="28"/>
        </w:rPr>
        <w:t>».</w:t>
      </w:r>
      <w:r w:rsidR="00292BFF">
        <w:rPr>
          <w:rStyle w:val="Rimandonotaapidipagina"/>
          <w:iCs/>
          <w:sz w:val="28"/>
          <w:szCs w:val="28"/>
        </w:rPr>
        <w:footnoteReference w:id="27"/>
      </w:r>
    </w:p>
    <w:p w14:paraId="2A9C16D7" w14:textId="241F805C" w:rsidR="009D53A7" w:rsidRDefault="00907455" w:rsidP="003256D7">
      <w:pPr>
        <w:spacing w:after="240"/>
        <w:ind w:firstLine="708"/>
        <w:jc w:val="both"/>
        <w:rPr>
          <w:sz w:val="28"/>
          <w:szCs w:val="28"/>
        </w:rPr>
      </w:pPr>
      <w:r>
        <w:rPr>
          <w:sz w:val="28"/>
          <w:szCs w:val="28"/>
        </w:rPr>
        <w:t>Nel dibattito sui diritti, l</w:t>
      </w:r>
      <w:r w:rsidR="009D53A7">
        <w:rPr>
          <w:sz w:val="28"/>
          <w:szCs w:val="28"/>
        </w:rPr>
        <w:t>a sfida per la Chiesa e dunque anche per la Santa Sede nei vari fori internazionali non è quella di difendere posizioni o di «possedere spazi»</w:t>
      </w:r>
      <w:r w:rsidR="009D53A7">
        <w:rPr>
          <w:rStyle w:val="Rimandonotaapidipagina"/>
          <w:sz w:val="28"/>
          <w:szCs w:val="28"/>
        </w:rPr>
        <w:footnoteReference w:id="28"/>
      </w:r>
      <w:r w:rsidR="009D53A7">
        <w:rPr>
          <w:sz w:val="28"/>
          <w:szCs w:val="28"/>
        </w:rPr>
        <w:t>, come direbbe il Papa</w:t>
      </w:r>
      <w:r w:rsidR="0015473A">
        <w:rPr>
          <w:sz w:val="28"/>
          <w:szCs w:val="28"/>
        </w:rPr>
        <w:t>, bensì di proporre in modo semplice e trasparente la sua visione dell</w:t>
      </w:r>
      <w:r w:rsidR="000D6F2E">
        <w:rPr>
          <w:sz w:val="28"/>
          <w:szCs w:val="28"/>
        </w:rPr>
        <w:t>’</w:t>
      </w:r>
      <w:r w:rsidR="0015473A">
        <w:rPr>
          <w:sz w:val="28"/>
          <w:szCs w:val="28"/>
        </w:rPr>
        <w:t>uomo</w:t>
      </w:r>
      <w:r w:rsidR="006F6A36">
        <w:rPr>
          <w:sz w:val="28"/>
          <w:szCs w:val="28"/>
        </w:rPr>
        <w:t>:</w:t>
      </w:r>
      <w:r w:rsidR="0015473A">
        <w:rPr>
          <w:sz w:val="28"/>
          <w:szCs w:val="28"/>
        </w:rPr>
        <w:t xml:space="preserve"> non il solitario prodotto del caso, </w:t>
      </w:r>
      <w:r w:rsidR="001101E5">
        <w:rPr>
          <w:sz w:val="28"/>
          <w:szCs w:val="28"/>
        </w:rPr>
        <w:t>ma il figlio di un Padre premuroso,</w:t>
      </w:r>
      <w:r w:rsidR="006F6A36">
        <w:rPr>
          <w:sz w:val="28"/>
          <w:szCs w:val="28"/>
        </w:rPr>
        <w:t xml:space="preserve"> che</w:t>
      </w:r>
      <w:r w:rsidR="001101E5">
        <w:rPr>
          <w:sz w:val="28"/>
          <w:szCs w:val="28"/>
        </w:rPr>
        <w:t xml:space="preserve"> «</w:t>
      </w:r>
      <w:r w:rsidR="001101E5" w:rsidRPr="001101E5">
        <w:rPr>
          <w:sz w:val="28"/>
          <w:szCs w:val="28"/>
        </w:rPr>
        <w:t>dà a tutti la vita e il respiro e ogni cosa</w:t>
      </w:r>
      <w:r w:rsidR="001101E5">
        <w:rPr>
          <w:sz w:val="28"/>
          <w:szCs w:val="28"/>
        </w:rPr>
        <w:t>» (At 17, 25).</w:t>
      </w:r>
      <w:r w:rsidR="0015473A">
        <w:rPr>
          <w:sz w:val="28"/>
          <w:szCs w:val="28"/>
        </w:rPr>
        <w:t xml:space="preserve"> </w:t>
      </w:r>
      <w:r>
        <w:rPr>
          <w:sz w:val="28"/>
          <w:szCs w:val="28"/>
        </w:rPr>
        <w:t xml:space="preserve">È un cammino impegnativo, </w:t>
      </w:r>
      <w:r w:rsidR="00874B44">
        <w:rPr>
          <w:sz w:val="28"/>
          <w:szCs w:val="28"/>
        </w:rPr>
        <w:t>che</w:t>
      </w:r>
      <w:r>
        <w:rPr>
          <w:sz w:val="28"/>
          <w:szCs w:val="28"/>
        </w:rPr>
        <w:t xml:space="preserve"> senz’altro merita di essere percorso.</w:t>
      </w:r>
    </w:p>
    <w:p w14:paraId="2A087D52" w14:textId="7834F579" w:rsidR="00AB05F5" w:rsidRPr="0077387F" w:rsidRDefault="006108B6" w:rsidP="0077387F">
      <w:pPr>
        <w:spacing w:after="240"/>
        <w:ind w:firstLine="708"/>
        <w:jc w:val="both"/>
        <w:rPr>
          <w:sz w:val="28"/>
          <w:szCs w:val="28"/>
        </w:rPr>
      </w:pPr>
      <w:r>
        <w:rPr>
          <w:sz w:val="28"/>
          <w:szCs w:val="28"/>
        </w:rPr>
        <w:t>Grazie.</w:t>
      </w:r>
    </w:p>
    <w:sectPr w:rsidR="00AB05F5" w:rsidRPr="0077387F" w:rsidSect="00D92B37">
      <w:footerReference w:type="even" r:id="rId8"/>
      <w:footerReference w:type="default" r:id="rId9"/>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72923" w14:textId="77777777" w:rsidR="00BD2610" w:rsidRDefault="00BD2610">
      <w:r>
        <w:separator/>
      </w:r>
    </w:p>
  </w:endnote>
  <w:endnote w:type="continuationSeparator" w:id="0">
    <w:p w14:paraId="3C9A87F3" w14:textId="77777777" w:rsidR="00BD2610" w:rsidRDefault="00BD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95D5B" w14:textId="77777777" w:rsidR="00D97F60" w:rsidRDefault="00D97F60" w:rsidP="00AD4A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1FF151F" w14:textId="77777777" w:rsidR="00D97F60" w:rsidRDefault="00D97F60" w:rsidP="003B2A5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F5A3" w14:textId="7EFCD2D0" w:rsidR="00D97F60" w:rsidRDefault="00D97F60" w:rsidP="00AD4A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618D">
      <w:rPr>
        <w:rStyle w:val="Numeropagina"/>
        <w:noProof/>
      </w:rPr>
      <w:t>2</w:t>
    </w:r>
    <w:r>
      <w:rPr>
        <w:rStyle w:val="Numeropagina"/>
      </w:rPr>
      <w:fldChar w:fldCharType="end"/>
    </w:r>
  </w:p>
  <w:p w14:paraId="40475517" w14:textId="77777777" w:rsidR="00D97F60" w:rsidRDefault="00D97F60" w:rsidP="003B2A5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FA5FA" w14:textId="77777777" w:rsidR="00BD2610" w:rsidRDefault="00BD2610">
      <w:r>
        <w:separator/>
      </w:r>
    </w:p>
  </w:footnote>
  <w:footnote w:type="continuationSeparator" w:id="0">
    <w:p w14:paraId="641ADB02" w14:textId="77777777" w:rsidR="00BD2610" w:rsidRDefault="00BD2610">
      <w:r>
        <w:continuationSeparator/>
      </w:r>
    </w:p>
  </w:footnote>
  <w:footnote w:id="1">
    <w:p w14:paraId="214559F0" w14:textId="77777777" w:rsidR="00D97F60" w:rsidRPr="009827CB" w:rsidRDefault="00D97F60" w:rsidP="00E71543">
      <w:pPr>
        <w:pStyle w:val="Testonotaapidipagina"/>
        <w:rPr>
          <w:smallCaps/>
        </w:rPr>
      </w:pPr>
      <w:r>
        <w:rPr>
          <w:rStyle w:val="Rimandonotaapidipagina"/>
        </w:rPr>
        <w:footnoteRef/>
      </w:r>
      <w:r>
        <w:t xml:space="preserve"> Cfr. </w:t>
      </w:r>
      <w:r>
        <w:rPr>
          <w:smallCaps/>
        </w:rPr>
        <w:t>D. Menozzi</w:t>
      </w:r>
      <w:r>
        <w:t xml:space="preserve">, </w:t>
      </w:r>
      <w:r>
        <w:rPr>
          <w:i/>
        </w:rPr>
        <w:t>Chiesa e diritti umani</w:t>
      </w:r>
      <w:r>
        <w:t>, Il Mulino, Bologna 2012, 28.</w:t>
      </w:r>
    </w:p>
  </w:footnote>
  <w:footnote w:id="2">
    <w:p w14:paraId="30CC5F23" w14:textId="6DF03755" w:rsidR="00D97F60" w:rsidRPr="004C1E8A" w:rsidRDefault="00D97F60">
      <w:pPr>
        <w:pStyle w:val="Testonotaapidipagina"/>
        <w:rPr>
          <w:lang w:val="en-US"/>
        </w:rPr>
      </w:pPr>
      <w:r>
        <w:rPr>
          <w:rStyle w:val="Rimandonotaapidipagina"/>
        </w:rPr>
        <w:footnoteRef/>
      </w:r>
      <w:r w:rsidRPr="00C04908">
        <w:t xml:space="preserve"> Ciò risultò particolarmente evidente nella Dichiarazione fran</w:t>
      </w:r>
      <w:r>
        <w:t>cese. Il tema dei diritti era apparso già qualche anno prima nella Dichiarazione di indipendenza degli Stati Uniti d’America, la quale tuttavia mantiene un riferimento a Dio</w:t>
      </w:r>
      <w:r w:rsidR="007739A7">
        <w:t xml:space="preserve"> Creatore</w:t>
      </w:r>
      <w:r>
        <w:t xml:space="preserve">. </w:t>
      </w:r>
      <w:r w:rsidRPr="00C04908">
        <w:rPr>
          <w:lang w:val="en-US"/>
        </w:rPr>
        <w:t xml:space="preserve">Cfr. </w:t>
      </w:r>
      <w:r w:rsidRPr="004C1E8A">
        <w:rPr>
          <w:smallCaps/>
          <w:lang w:val="en-US"/>
        </w:rPr>
        <w:t>Dichiarazione d’Indipendenza degli Stati Uniti d’Americ</w:t>
      </w:r>
      <w:r>
        <w:rPr>
          <w:smallCaps/>
          <w:lang w:val="en-US"/>
        </w:rPr>
        <w:t>a</w:t>
      </w:r>
      <w:r w:rsidRPr="004C1E8A">
        <w:rPr>
          <w:lang w:val="en-US"/>
        </w:rPr>
        <w:t xml:space="preserve">: </w:t>
      </w:r>
      <w:r>
        <w:rPr>
          <w:lang w:val="en-US"/>
        </w:rPr>
        <w:t>«</w:t>
      </w:r>
      <w:r w:rsidRPr="004C1E8A">
        <w:rPr>
          <w:lang w:val="en-US"/>
        </w:rPr>
        <w:t>We hold these truths to be self-evident, that all men are created equal, that they are endowed by their Creator with certain unalienable Rights, that among these are Life, Liberty and the pursuit of Happiness</w:t>
      </w:r>
      <w:r>
        <w:rPr>
          <w:lang w:val="en-US"/>
        </w:rPr>
        <w:t>».</w:t>
      </w:r>
    </w:p>
  </w:footnote>
  <w:footnote w:id="3">
    <w:p w14:paraId="53570701" w14:textId="536B1F15" w:rsidR="00D97F60" w:rsidRPr="00893226" w:rsidRDefault="00D97F60">
      <w:pPr>
        <w:pStyle w:val="Testonotaapidipagina"/>
        <w:rPr>
          <w:smallCaps/>
        </w:rPr>
      </w:pPr>
      <w:r>
        <w:rPr>
          <w:rStyle w:val="Rimandonotaapidipagina"/>
        </w:rPr>
        <w:footnoteRef/>
      </w:r>
      <w:r>
        <w:t xml:space="preserve"> </w:t>
      </w:r>
      <w:r>
        <w:rPr>
          <w:smallCaps/>
        </w:rPr>
        <w:t xml:space="preserve">D. Menozzi¸ </w:t>
      </w:r>
      <w:r>
        <w:rPr>
          <w:i/>
        </w:rPr>
        <w:t>Chiesa e diritti umani</w:t>
      </w:r>
      <w:r>
        <w:t>, cit., 39.</w:t>
      </w:r>
    </w:p>
  </w:footnote>
  <w:footnote w:id="4">
    <w:p w14:paraId="16AD1072" w14:textId="44FFCD67" w:rsidR="00D97F60" w:rsidRPr="00AC1A4B" w:rsidRDefault="00D97F60">
      <w:pPr>
        <w:pStyle w:val="Testonotaapidipagina"/>
      </w:pPr>
      <w:r>
        <w:rPr>
          <w:rStyle w:val="Rimandonotaapidipagina"/>
        </w:rPr>
        <w:footnoteRef/>
      </w:r>
      <w:r w:rsidRPr="00D85F8F">
        <w:t xml:space="preserve"> </w:t>
      </w:r>
      <w:r w:rsidRPr="00D85F8F">
        <w:rPr>
          <w:smallCaps/>
        </w:rPr>
        <w:t>Leone XIII</w:t>
      </w:r>
      <w:r w:rsidRPr="00D85F8F">
        <w:t xml:space="preserve">, </w:t>
      </w:r>
      <w:r w:rsidRPr="00D85F8F">
        <w:rPr>
          <w:i/>
        </w:rPr>
        <w:t xml:space="preserve">Lett. enc. </w:t>
      </w:r>
      <w:r w:rsidRPr="00AC1A4B">
        <w:rPr>
          <w:i/>
        </w:rPr>
        <w:t xml:space="preserve">«Rerum </w:t>
      </w:r>
      <w:r w:rsidR="00004913">
        <w:rPr>
          <w:i/>
        </w:rPr>
        <w:t>n</w:t>
      </w:r>
      <w:r w:rsidRPr="00AC1A4B">
        <w:rPr>
          <w:i/>
        </w:rPr>
        <w:t>ovarum»</w:t>
      </w:r>
      <w:r w:rsidRPr="00AC1A4B">
        <w:t>, 15 maggio 1891, 8.</w:t>
      </w:r>
    </w:p>
  </w:footnote>
  <w:footnote w:id="5">
    <w:p w14:paraId="35758144" w14:textId="7CB643D3" w:rsidR="00D97F60" w:rsidRPr="00AC1A4B" w:rsidRDefault="00D97F60">
      <w:pPr>
        <w:pStyle w:val="Testonotaapidipagina"/>
      </w:pPr>
      <w:r>
        <w:rPr>
          <w:rStyle w:val="Rimandonotaapidipagina"/>
        </w:rPr>
        <w:footnoteRef/>
      </w:r>
      <w:r>
        <w:t xml:space="preserve"> </w:t>
      </w:r>
      <w:r>
        <w:rPr>
          <w:smallCaps/>
        </w:rPr>
        <w:t>Concilio Ecumenico Vaticano II</w:t>
      </w:r>
      <w:r>
        <w:t xml:space="preserve">, </w:t>
      </w:r>
      <w:r>
        <w:rPr>
          <w:i/>
        </w:rPr>
        <w:t>Costituzione pastorale «Gaudium et Spes» sulla Chiesa nel mondo contemporaneo</w:t>
      </w:r>
      <w:r>
        <w:t>, 7 dicembre 1965, 41.</w:t>
      </w:r>
    </w:p>
  </w:footnote>
  <w:footnote w:id="6">
    <w:p w14:paraId="3930B5F2" w14:textId="0E51F618" w:rsidR="000672BA" w:rsidRPr="0040711E" w:rsidRDefault="000672BA" w:rsidP="000672BA">
      <w:pPr>
        <w:pStyle w:val="Testonotaapidipagina"/>
        <w:rPr>
          <w:i/>
        </w:rPr>
      </w:pPr>
      <w:r>
        <w:rPr>
          <w:rStyle w:val="Rimandonotaapidipagina"/>
        </w:rPr>
        <w:footnoteRef/>
      </w:r>
      <w:r>
        <w:t xml:space="preserve"> </w:t>
      </w:r>
      <w:r w:rsidR="002D59C6">
        <w:rPr>
          <w:smallCaps/>
        </w:rPr>
        <w:t>Francesco</w:t>
      </w:r>
      <w:r w:rsidR="002D59C6">
        <w:t xml:space="preserve">, </w:t>
      </w:r>
      <w:r w:rsidR="002D59C6">
        <w:rPr>
          <w:i/>
        </w:rPr>
        <w:t>Discorso ai membri del Corpo Diplomatico accreditato presso la Santa Sede</w:t>
      </w:r>
      <w:r w:rsidR="002D59C6">
        <w:t>, Sala Regia, 8 gennaio 2018</w:t>
      </w:r>
      <w:r w:rsidRPr="00722227">
        <w:t>.</w:t>
      </w:r>
    </w:p>
  </w:footnote>
  <w:footnote w:id="7">
    <w:p w14:paraId="55476454" w14:textId="77777777" w:rsidR="00510DCE" w:rsidRDefault="00510DCE" w:rsidP="00510DCE">
      <w:pPr>
        <w:pStyle w:val="Testonotaapidipagina"/>
      </w:pPr>
      <w:r>
        <w:rPr>
          <w:rStyle w:val="Rimandonotaapidipagina"/>
        </w:rPr>
        <w:footnoteRef/>
      </w:r>
      <w:r>
        <w:t xml:space="preserve"> </w:t>
      </w:r>
      <w:r>
        <w:rPr>
          <w:i/>
        </w:rPr>
        <w:t>Dichiarazione Universale dei Diritti dell’Uomo</w:t>
      </w:r>
      <w:r>
        <w:t>, 10 dicembre 1943 (di seguito: DDU), preambolo.</w:t>
      </w:r>
    </w:p>
  </w:footnote>
  <w:footnote w:id="8">
    <w:p w14:paraId="2EE0D152" w14:textId="1E8EF1BB" w:rsidR="00510DCE" w:rsidRDefault="00510DCE" w:rsidP="00510DCE">
      <w:pPr>
        <w:pStyle w:val="Testonotaapidipagina"/>
      </w:pPr>
      <w:r>
        <w:rPr>
          <w:rStyle w:val="Rimandonotaapidipagina"/>
        </w:rPr>
        <w:footnoteRef/>
      </w:r>
      <w:r>
        <w:t xml:space="preserve"> </w:t>
      </w:r>
      <w:r>
        <w:rPr>
          <w:smallCaps/>
        </w:rPr>
        <w:t>Francesco</w:t>
      </w:r>
      <w:r>
        <w:t xml:space="preserve">, </w:t>
      </w:r>
      <w:r>
        <w:rPr>
          <w:i/>
        </w:rPr>
        <w:t xml:space="preserve">Discorso </w:t>
      </w:r>
      <w:r w:rsidR="00AA0319">
        <w:rPr>
          <w:i/>
        </w:rPr>
        <w:t>al Consiglio d’Europa</w:t>
      </w:r>
      <w:r>
        <w:t>, Strasburgo, 25 novembre 2014.</w:t>
      </w:r>
    </w:p>
  </w:footnote>
  <w:footnote w:id="9">
    <w:p w14:paraId="4FD6F5AB" w14:textId="20727166" w:rsidR="00067520" w:rsidRPr="00C86618" w:rsidRDefault="00067520" w:rsidP="00067520">
      <w:pPr>
        <w:pStyle w:val="Testonotaapidipagina"/>
      </w:pPr>
      <w:r>
        <w:rPr>
          <w:rStyle w:val="Rimandonotaapidipagina"/>
        </w:rPr>
        <w:footnoteRef/>
      </w:r>
      <w:r>
        <w:t xml:space="preserve"> </w:t>
      </w:r>
      <w:r w:rsidR="002D59C6">
        <w:rPr>
          <w:smallCaps/>
        </w:rPr>
        <w:t>Francesco</w:t>
      </w:r>
      <w:r w:rsidR="002D59C6">
        <w:t xml:space="preserve">, </w:t>
      </w:r>
      <w:r w:rsidR="002D59C6">
        <w:rPr>
          <w:i/>
        </w:rPr>
        <w:t>Discorso ai membri del Corpo Diplomatico accreditato presso la Santa Sede</w:t>
      </w:r>
      <w:r w:rsidR="002D59C6">
        <w:t>, cit</w:t>
      </w:r>
      <w:r>
        <w:t>.</w:t>
      </w:r>
    </w:p>
  </w:footnote>
  <w:footnote w:id="10">
    <w:p w14:paraId="2E9AFC68" w14:textId="6C068181" w:rsidR="00D97F60" w:rsidRPr="00895C7A" w:rsidRDefault="00D97F60">
      <w:pPr>
        <w:pStyle w:val="Testonotaapidipagina"/>
        <w:rPr>
          <w:smallCaps/>
        </w:rPr>
      </w:pPr>
      <w:r>
        <w:rPr>
          <w:rStyle w:val="Rimandonotaapidipagina"/>
        </w:rPr>
        <w:footnoteRef/>
      </w:r>
      <w:r>
        <w:t xml:space="preserve"> </w:t>
      </w:r>
      <w:r>
        <w:rPr>
          <w:smallCaps/>
        </w:rPr>
        <w:t xml:space="preserve">Benedetto XVI, </w:t>
      </w:r>
      <w:r w:rsidRPr="00895C7A">
        <w:rPr>
          <w:i/>
        </w:rPr>
        <w:t>Disco</w:t>
      </w:r>
      <w:r>
        <w:rPr>
          <w:i/>
        </w:rPr>
        <w:t>rso al Bundestag</w:t>
      </w:r>
      <w:r>
        <w:t>, Berlino, 22 settembre 2011.</w:t>
      </w:r>
    </w:p>
  </w:footnote>
  <w:footnote w:id="11">
    <w:p w14:paraId="69BB7FC1" w14:textId="5B2408BF" w:rsidR="00134BB6" w:rsidRPr="00FE6912" w:rsidRDefault="00134BB6" w:rsidP="00134BB6">
      <w:pPr>
        <w:pStyle w:val="Testonotaapidipagina"/>
      </w:pPr>
      <w:r>
        <w:rPr>
          <w:rStyle w:val="Rimandonotaapidipagina"/>
        </w:rPr>
        <w:footnoteRef/>
      </w:r>
      <w:r>
        <w:t xml:space="preserve"> DDU, art. 3: «</w:t>
      </w:r>
      <w:r w:rsidRPr="00FE6912">
        <w:t>Ogni individuo ha diritto alla vita, alla libertà ed alla sicurezza della propria persona</w:t>
      </w:r>
      <w:r>
        <w:t>».</w:t>
      </w:r>
    </w:p>
  </w:footnote>
  <w:footnote w:id="12">
    <w:p w14:paraId="6AB08A05" w14:textId="2C879668" w:rsidR="004661C4" w:rsidRPr="004661C4" w:rsidRDefault="004661C4">
      <w:pPr>
        <w:pStyle w:val="Testonotaapidipagina"/>
      </w:pPr>
      <w:r>
        <w:rPr>
          <w:rStyle w:val="Rimandonotaapidipagina"/>
        </w:rPr>
        <w:footnoteRef/>
      </w:r>
      <w:r>
        <w:t xml:space="preserve"> </w:t>
      </w:r>
      <w:r>
        <w:rPr>
          <w:smallCaps/>
        </w:rPr>
        <w:t>Benedetto XVI</w:t>
      </w:r>
      <w:r>
        <w:t xml:space="preserve">, </w:t>
      </w:r>
      <w:r>
        <w:rPr>
          <w:i/>
        </w:rPr>
        <w:t>Discorso ai partecipanti all’Assemblea Generale della Pontificia Accademia per la Vita</w:t>
      </w:r>
      <w:r>
        <w:t>, Sala Clementina, 24 febbraio 20</w:t>
      </w:r>
      <w:r w:rsidR="00D43EF0">
        <w:t>0</w:t>
      </w:r>
      <w:r>
        <w:t>7.</w:t>
      </w:r>
    </w:p>
  </w:footnote>
  <w:footnote w:id="13">
    <w:p w14:paraId="1DE1B114" w14:textId="376D3B52" w:rsidR="00FE6912" w:rsidRDefault="00FE6912">
      <w:pPr>
        <w:pStyle w:val="Testonotaapidipagina"/>
      </w:pPr>
      <w:r>
        <w:rPr>
          <w:rStyle w:val="Rimandonotaapidipagina"/>
        </w:rPr>
        <w:footnoteRef/>
      </w:r>
      <w:r>
        <w:t xml:space="preserve"> D</w:t>
      </w:r>
      <w:r w:rsidR="00B1043D">
        <w:t>D</w:t>
      </w:r>
      <w:r>
        <w:t>U, art. 5: «</w:t>
      </w:r>
      <w:r w:rsidRPr="00FE6912">
        <w:t>Nessun individuo potrà essere sottoposto a tortura o a trattamento o a punizione crudeli, inumani o degradanti</w:t>
      </w:r>
      <w:r>
        <w:t>».</w:t>
      </w:r>
    </w:p>
  </w:footnote>
  <w:footnote w:id="14">
    <w:p w14:paraId="4C30575E" w14:textId="49F6FD44" w:rsidR="00D97F60" w:rsidRPr="009C1E91" w:rsidRDefault="00D97F60">
      <w:pPr>
        <w:pStyle w:val="Testonotaapidipagina"/>
        <w:rPr>
          <w:smallCaps/>
        </w:rPr>
      </w:pPr>
      <w:r>
        <w:rPr>
          <w:rStyle w:val="Rimandonotaapidipagina"/>
        </w:rPr>
        <w:footnoteRef/>
      </w:r>
      <w:r>
        <w:t xml:space="preserve"> </w:t>
      </w:r>
      <w:r>
        <w:rPr>
          <w:smallCaps/>
        </w:rPr>
        <w:t>Catechismo della Chiesa Cattolica, 2267.</w:t>
      </w:r>
    </w:p>
  </w:footnote>
  <w:footnote w:id="15">
    <w:p w14:paraId="0233EF3E" w14:textId="7D0E4DBD" w:rsidR="00D97F60" w:rsidRPr="00EB116A" w:rsidRDefault="00D97F60">
      <w:pPr>
        <w:pStyle w:val="Testonotaapidipagina"/>
      </w:pPr>
      <w:r>
        <w:rPr>
          <w:rStyle w:val="Rimandonotaapidipagina"/>
        </w:rPr>
        <w:footnoteRef/>
      </w:r>
      <w:r>
        <w:t xml:space="preserve"> </w:t>
      </w:r>
      <w:r>
        <w:rPr>
          <w:smallCaps/>
        </w:rPr>
        <w:t>Francesco</w:t>
      </w:r>
      <w:r>
        <w:t xml:space="preserve">, </w:t>
      </w:r>
      <w:r>
        <w:rPr>
          <w:i/>
        </w:rPr>
        <w:t>Discorso alla Delegazione dell’Associazione Internazionale di Diritto Penale</w:t>
      </w:r>
      <w:r>
        <w:t>, Sala dei Papi, 23 ottobre 2014.</w:t>
      </w:r>
    </w:p>
  </w:footnote>
  <w:footnote w:id="16">
    <w:p w14:paraId="0966A64A" w14:textId="122A2D9E" w:rsidR="00FE6912" w:rsidRDefault="00FE6912">
      <w:pPr>
        <w:pStyle w:val="Testonotaapidipagina"/>
      </w:pPr>
      <w:r>
        <w:rPr>
          <w:rStyle w:val="Rimandonotaapidipagina"/>
        </w:rPr>
        <w:footnoteRef/>
      </w:r>
      <w:r>
        <w:t xml:space="preserve"> D</w:t>
      </w:r>
      <w:r w:rsidR="00B1043D">
        <w:t>D</w:t>
      </w:r>
      <w:r>
        <w:t>U, art. 13, n. 2: «</w:t>
      </w:r>
      <w:r w:rsidRPr="00FE6912">
        <w:t>Ogni individuo ha diritto di lasciare qualsiasi paese, incluso il proprio, e di ritornare nel proprio paese</w:t>
      </w:r>
      <w:r>
        <w:t>».</w:t>
      </w:r>
    </w:p>
  </w:footnote>
  <w:footnote w:id="17">
    <w:p w14:paraId="604E47C4" w14:textId="212D8B65" w:rsidR="00FE6912" w:rsidRDefault="00FE6912">
      <w:pPr>
        <w:pStyle w:val="Testonotaapidipagina"/>
      </w:pPr>
      <w:r>
        <w:rPr>
          <w:rStyle w:val="Rimandonotaapidipagina"/>
        </w:rPr>
        <w:footnoteRef/>
      </w:r>
      <w:r>
        <w:t xml:space="preserve"> D</w:t>
      </w:r>
      <w:r w:rsidR="00B1043D">
        <w:t>D</w:t>
      </w:r>
      <w:r>
        <w:t xml:space="preserve">U, art. 14: «1. </w:t>
      </w:r>
      <w:r w:rsidRPr="00FE6912">
        <w:t>Ogni individuo ha il diritto di cercare e di godere in altri paesi asilo dalle persecuzioni.  2. Questo diritto non potrà essere invocato qualora l'individuo sia realmente ricercato per reati non politici o per azioni contrarie ai fini e ai principi delle Nazioni Unite</w:t>
      </w:r>
      <w:r>
        <w:t>».</w:t>
      </w:r>
    </w:p>
  </w:footnote>
  <w:footnote w:id="18">
    <w:p w14:paraId="5005FFD1" w14:textId="560A4874" w:rsidR="00D97F60" w:rsidRPr="00D73367" w:rsidRDefault="00D97F60">
      <w:pPr>
        <w:pStyle w:val="Testonotaapidipagina"/>
      </w:pPr>
      <w:r>
        <w:rPr>
          <w:rStyle w:val="Rimandonotaapidipagina"/>
        </w:rPr>
        <w:footnoteRef/>
      </w:r>
      <w:r>
        <w:t xml:space="preserve"> Cfr. </w:t>
      </w:r>
      <w:r>
        <w:rPr>
          <w:smallCaps/>
        </w:rPr>
        <w:t>Francesco</w:t>
      </w:r>
      <w:r>
        <w:t xml:space="preserve">, </w:t>
      </w:r>
      <w:r>
        <w:rPr>
          <w:i/>
        </w:rPr>
        <w:t>Discorso ai partecipanti al Forum Internazionale “Migrazioni e Pace”</w:t>
      </w:r>
      <w:r>
        <w:t>, 21 febbraio 2017.</w:t>
      </w:r>
    </w:p>
  </w:footnote>
  <w:footnote w:id="19">
    <w:p w14:paraId="4A2BD724" w14:textId="7BCABE53" w:rsidR="004E2110" w:rsidRPr="004E2110" w:rsidRDefault="004E2110">
      <w:pPr>
        <w:pStyle w:val="Testonotaapidipagina"/>
      </w:pPr>
      <w:r>
        <w:rPr>
          <w:rStyle w:val="Rimandonotaapidipagina"/>
        </w:rPr>
        <w:footnoteRef/>
      </w:r>
      <w:r>
        <w:t xml:space="preserve"> Cfr. </w:t>
      </w:r>
      <w:r>
        <w:rPr>
          <w:smallCaps/>
        </w:rPr>
        <w:t>Francesco</w:t>
      </w:r>
      <w:r>
        <w:t xml:space="preserve">, </w:t>
      </w:r>
      <w:r>
        <w:rPr>
          <w:i/>
        </w:rPr>
        <w:t>Conferenza stampa durante il volo di ritorno dall’Irlanda</w:t>
      </w:r>
      <w:r>
        <w:t>, 26 agosto 2018: «</w:t>
      </w:r>
      <w:r w:rsidRPr="004E2110">
        <w:t>C’è l’apertura del cuore per tutti, soffrire; poi, l’integrazione come condizione per accogliere; e poi la prudenza dei governanti per fare questo</w:t>
      </w:r>
      <w:r>
        <w:t>».</w:t>
      </w:r>
    </w:p>
  </w:footnote>
  <w:footnote w:id="20">
    <w:p w14:paraId="6AB71DD4" w14:textId="525A7228" w:rsidR="00B1043D" w:rsidRDefault="00B1043D">
      <w:pPr>
        <w:pStyle w:val="Testonotaapidipagina"/>
      </w:pPr>
      <w:r>
        <w:rPr>
          <w:rStyle w:val="Rimandonotaapidipagina"/>
        </w:rPr>
        <w:footnoteRef/>
      </w:r>
      <w:r>
        <w:t xml:space="preserve"> </w:t>
      </w:r>
      <w:r>
        <w:rPr>
          <w:smallCaps/>
        </w:rPr>
        <w:t xml:space="preserve">Concilio Ecumenico Vaticano II, </w:t>
      </w:r>
      <w:r w:rsidRPr="00700173">
        <w:rPr>
          <w:i/>
        </w:rPr>
        <w:t>Dichiarazione</w:t>
      </w:r>
      <w:r>
        <w:rPr>
          <w:smallCaps/>
        </w:rPr>
        <w:t xml:space="preserve"> </w:t>
      </w:r>
      <w:r w:rsidR="00700173" w:rsidRPr="00700173">
        <w:rPr>
          <w:i/>
          <w:smallCaps/>
        </w:rPr>
        <w:t>«</w:t>
      </w:r>
      <w:r w:rsidRPr="00C91F96">
        <w:rPr>
          <w:i/>
        </w:rPr>
        <w:t>Dignitatis Humanae</w:t>
      </w:r>
      <w:r w:rsidR="00700173">
        <w:rPr>
          <w:i/>
        </w:rPr>
        <w:t>»</w:t>
      </w:r>
      <w:r w:rsidRPr="00C91F96">
        <w:t xml:space="preserve">, </w:t>
      </w:r>
      <w:r>
        <w:t>2.</w:t>
      </w:r>
    </w:p>
  </w:footnote>
  <w:footnote w:id="21">
    <w:p w14:paraId="242DD71E" w14:textId="7A8BE7C5" w:rsidR="0003125C" w:rsidRPr="0003125C" w:rsidRDefault="0003125C">
      <w:pPr>
        <w:pStyle w:val="Testonotaapidipagina"/>
      </w:pPr>
      <w:r>
        <w:rPr>
          <w:rStyle w:val="Rimandonotaapidipagina"/>
        </w:rPr>
        <w:footnoteRef/>
      </w:r>
      <w:r>
        <w:t xml:space="preserve"> </w:t>
      </w:r>
      <w:r>
        <w:rPr>
          <w:smallCaps/>
        </w:rPr>
        <w:t>Benedetto XVI</w:t>
      </w:r>
      <w:r>
        <w:t xml:space="preserve">, </w:t>
      </w:r>
      <w:r>
        <w:rPr>
          <w:i/>
        </w:rPr>
        <w:t>Discorso al Corpo Diplomatico</w:t>
      </w:r>
      <w:r w:rsidR="00FC45E3">
        <w:rPr>
          <w:i/>
        </w:rPr>
        <w:t xml:space="preserve"> accreditato presso la Santa Sede</w:t>
      </w:r>
      <w:r>
        <w:t>, Sala Regia, 9 gennaio 2012.</w:t>
      </w:r>
    </w:p>
  </w:footnote>
  <w:footnote w:id="22">
    <w:p w14:paraId="4D59A079" w14:textId="120ECAD5" w:rsidR="005421B9" w:rsidRPr="000A38CF" w:rsidRDefault="005421B9">
      <w:pPr>
        <w:pStyle w:val="Testonotaapidipagina"/>
      </w:pPr>
      <w:r>
        <w:rPr>
          <w:rStyle w:val="Rimandonotaapidipagina"/>
        </w:rPr>
        <w:footnoteRef/>
      </w:r>
      <w:r>
        <w:t xml:space="preserve"> </w:t>
      </w:r>
      <w:r w:rsidR="000A38CF">
        <w:rPr>
          <w:smallCaps/>
        </w:rPr>
        <w:t>Benedetto XVI</w:t>
      </w:r>
      <w:r w:rsidRPr="000A38CF">
        <w:t xml:space="preserve">, </w:t>
      </w:r>
      <w:r w:rsidR="000A38CF">
        <w:rPr>
          <w:i/>
        </w:rPr>
        <w:t>Messaggio per la XLIV Giornata Mondiale della Pace (1° gennaio 2011)</w:t>
      </w:r>
      <w:r w:rsidR="000A38CF">
        <w:t>, 8 dicembre 2010</w:t>
      </w:r>
      <w:r w:rsidRPr="000A38CF">
        <w:t>,</w:t>
      </w:r>
      <w:r w:rsidR="000A38CF">
        <w:t xml:space="preserve"> 5.</w:t>
      </w:r>
      <w:r w:rsidRPr="000A38CF">
        <w:t xml:space="preserve"> </w:t>
      </w:r>
    </w:p>
  </w:footnote>
  <w:footnote w:id="23">
    <w:p w14:paraId="239AD5A9" w14:textId="74AB9EB9" w:rsidR="00A54A0F" w:rsidRPr="00A54A0F" w:rsidRDefault="00A54A0F">
      <w:pPr>
        <w:pStyle w:val="Testonotaapidipagina"/>
      </w:pPr>
      <w:r>
        <w:rPr>
          <w:rStyle w:val="Rimandonotaapidipagina"/>
        </w:rPr>
        <w:footnoteRef/>
      </w:r>
      <w:r>
        <w:t xml:space="preserve"> </w:t>
      </w:r>
      <w:r>
        <w:rPr>
          <w:smallCaps/>
        </w:rPr>
        <w:t>Francesco</w:t>
      </w:r>
      <w:r>
        <w:t xml:space="preserve">, </w:t>
      </w:r>
      <w:r w:rsidRPr="00A54A0F">
        <w:rPr>
          <w:i/>
        </w:rPr>
        <w:t xml:space="preserve">Discorso </w:t>
      </w:r>
      <w:r w:rsidR="009D657F">
        <w:rPr>
          <w:i/>
        </w:rPr>
        <w:t xml:space="preserve">ai partecipanti </w:t>
      </w:r>
      <w:r w:rsidRPr="00A54A0F">
        <w:rPr>
          <w:i/>
        </w:rPr>
        <w:t xml:space="preserve">al </w:t>
      </w:r>
      <w:r w:rsidRPr="00A54A0F">
        <w:rPr>
          <w:i/>
          <w:iCs/>
        </w:rPr>
        <w:t xml:space="preserve">Convegno </w:t>
      </w:r>
      <w:r w:rsidR="009D657F">
        <w:rPr>
          <w:i/>
          <w:iCs/>
        </w:rPr>
        <w:t>i</w:t>
      </w:r>
      <w:r w:rsidRPr="00A54A0F">
        <w:rPr>
          <w:i/>
          <w:iCs/>
        </w:rPr>
        <w:t xml:space="preserve">nternazionale </w:t>
      </w:r>
      <w:r>
        <w:rPr>
          <w:i/>
          <w:iCs/>
        </w:rPr>
        <w:t>«</w:t>
      </w:r>
      <w:r w:rsidRPr="00A54A0F">
        <w:rPr>
          <w:i/>
          <w:iCs/>
        </w:rPr>
        <w:t xml:space="preserve">La </w:t>
      </w:r>
      <w:r w:rsidR="009D657F">
        <w:rPr>
          <w:i/>
          <w:iCs/>
        </w:rPr>
        <w:t>l</w:t>
      </w:r>
      <w:r w:rsidRPr="00A54A0F">
        <w:rPr>
          <w:i/>
          <w:iCs/>
        </w:rPr>
        <w:t xml:space="preserve">ibertà </w:t>
      </w:r>
      <w:r w:rsidR="009D657F">
        <w:rPr>
          <w:i/>
          <w:iCs/>
        </w:rPr>
        <w:t>r</w:t>
      </w:r>
      <w:r w:rsidRPr="00A54A0F">
        <w:rPr>
          <w:i/>
          <w:iCs/>
        </w:rPr>
        <w:t xml:space="preserve">eligiosa </w:t>
      </w:r>
      <w:r>
        <w:rPr>
          <w:i/>
          <w:iCs/>
        </w:rPr>
        <w:t>s</w:t>
      </w:r>
      <w:r w:rsidRPr="00A54A0F">
        <w:rPr>
          <w:i/>
          <w:iCs/>
        </w:rPr>
        <w:t xml:space="preserve">econdo il </w:t>
      </w:r>
      <w:r w:rsidR="009D657F">
        <w:rPr>
          <w:i/>
          <w:iCs/>
        </w:rPr>
        <w:t>d</w:t>
      </w:r>
      <w:r w:rsidRPr="00A54A0F">
        <w:rPr>
          <w:i/>
          <w:iCs/>
        </w:rPr>
        <w:t xml:space="preserve">iritto </w:t>
      </w:r>
      <w:r w:rsidR="009D657F">
        <w:rPr>
          <w:i/>
          <w:iCs/>
        </w:rPr>
        <w:t>i</w:t>
      </w:r>
      <w:r w:rsidRPr="00A54A0F">
        <w:rPr>
          <w:i/>
          <w:iCs/>
        </w:rPr>
        <w:t xml:space="preserve">nternazionale e il </w:t>
      </w:r>
      <w:r w:rsidR="009D657F">
        <w:rPr>
          <w:i/>
          <w:iCs/>
        </w:rPr>
        <w:t>c</w:t>
      </w:r>
      <w:r w:rsidRPr="00A54A0F">
        <w:rPr>
          <w:i/>
          <w:iCs/>
        </w:rPr>
        <w:t xml:space="preserve">onflitto </w:t>
      </w:r>
      <w:r w:rsidR="009D657F">
        <w:rPr>
          <w:i/>
          <w:iCs/>
        </w:rPr>
        <w:t>g</w:t>
      </w:r>
      <w:r w:rsidRPr="00A54A0F">
        <w:rPr>
          <w:i/>
          <w:iCs/>
        </w:rPr>
        <w:t xml:space="preserve">lobale dei </w:t>
      </w:r>
      <w:r w:rsidR="009D657F">
        <w:rPr>
          <w:i/>
          <w:iCs/>
        </w:rPr>
        <w:t>v</w:t>
      </w:r>
      <w:r w:rsidRPr="00A54A0F">
        <w:rPr>
          <w:i/>
          <w:iCs/>
        </w:rPr>
        <w:t>alori</w:t>
      </w:r>
      <w:r>
        <w:rPr>
          <w:i/>
          <w:iCs/>
        </w:rPr>
        <w:t>»</w:t>
      </w:r>
      <w:r>
        <w:rPr>
          <w:iCs/>
        </w:rPr>
        <w:t>,</w:t>
      </w:r>
      <w:r w:rsidRPr="00A54A0F">
        <w:rPr>
          <w:iCs/>
        </w:rPr>
        <w:t xml:space="preserve"> </w:t>
      </w:r>
      <w:r w:rsidR="009D657F">
        <w:rPr>
          <w:iCs/>
        </w:rPr>
        <w:t xml:space="preserve">Sala del Concistoro, </w:t>
      </w:r>
      <w:r w:rsidRPr="00A54A0F">
        <w:rPr>
          <w:iCs/>
        </w:rPr>
        <w:t>20 giugno 2014</w:t>
      </w:r>
      <w:r w:rsidR="009D657F">
        <w:rPr>
          <w:iCs/>
        </w:rPr>
        <w:t>.</w:t>
      </w:r>
    </w:p>
  </w:footnote>
  <w:footnote w:id="24">
    <w:p w14:paraId="4184379B" w14:textId="71A8F30E" w:rsidR="00700173" w:rsidRPr="00700173" w:rsidRDefault="00700173">
      <w:pPr>
        <w:pStyle w:val="Testonotaapidipagina"/>
        <w:rPr>
          <w:lang w:val="fr-FR"/>
        </w:rPr>
      </w:pPr>
      <w:r>
        <w:rPr>
          <w:rStyle w:val="Rimandonotaapidipagina"/>
        </w:rPr>
        <w:footnoteRef/>
      </w:r>
      <w:r w:rsidRPr="00700173">
        <w:rPr>
          <w:lang w:val="fr-FR"/>
        </w:rPr>
        <w:t xml:space="preserve"> </w:t>
      </w:r>
      <w:r w:rsidRPr="00700173">
        <w:rPr>
          <w:i/>
          <w:lang w:val="fr-FR"/>
        </w:rPr>
        <w:t>Dignitatis Humanae</w:t>
      </w:r>
      <w:r>
        <w:rPr>
          <w:lang w:val="fr-FR"/>
        </w:rPr>
        <w:t xml:space="preserve">, cit., 2. </w:t>
      </w:r>
    </w:p>
  </w:footnote>
  <w:footnote w:id="25">
    <w:p w14:paraId="4D28FDFF" w14:textId="66F937E8" w:rsidR="00370068" w:rsidRPr="00700173" w:rsidRDefault="00370068">
      <w:pPr>
        <w:pStyle w:val="Testonotaapidipagina"/>
        <w:rPr>
          <w:lang w:val="fr-FR"/>
        </w:rPr>
      </w:pPr>
      <w:r>
        <w:rPr>
          <w:rStyle w:val="Rimandonotaapidipagina"/>
        </w:rPr>
        <w:footnoteRef/>
      </w:r>
      <w:r w:rsidRPr="00700173">
        <w:rPr>
          <w:lang w:val="fr-FR"/>
        </w:rPr>
        <w:t xml:space="preserve"> </w:t>
      </w:r>
      <w:r w:rsidRPr="00700173">
        <w:rPr>
          <w:i/>
          <w:lang w:val="fr-FR"/>
        </w:rPr>
        <w:t>Gaudium et Spes</w:t>
      </w:r>
      <w:r w:rsidRPr="00700173">
        <w:rPr>
          <w:lang w:val="fr-FR"/>
        </w:rPr>
        <w:t>, cit.</w:t>
      </w:r>
      <w:r w:rsidR="00700173">
        <w:rPr>
          <w:lang w:val="fr-FR"/>
        </w:rPr>
        <w:t>,</w:t>
      </w:r>
      <w:r w:rsidRPr="00700173">
        <w:rPr>
          <w:lang w:val="fr-FR"/>
        </w:rPr>
        <w:t xml:space="preserve"> 16.</w:t>
      </w:r>
    </w:p>
  </w:footnote>
  <w:footnote w:id="26">
    <w:p w14:paraId="6B59E91C" w14:textId="13DFADCE" w:rsidR="003A0F8E" w:rsidRDefault="003A0F8E">
      <w:pPr>
        <w:pStyle w:val="Testonotaapidipagina"/>
      </w:pPr>
      <w:r>
        <w:rPr>
          <w:rStyle w:val="Rimandonotaapidipagina"/>
        </w:rPr>
        <w:footnoteRef/>
      </w:r>
      <w:r>
        <w:t xml:space="preserve"> </w:t>
      </w:r>
      <w:r>
        <w:rPr>
          <w:smallCaps/>
        </w:rPr>
        <w:t>Francesco</w:t>
      </w:r>
      <w:r>
        <w:t xml:space="preserve">, </w:t>
      </w:r>
      <w:r>
        <w:rPr>
          <w:i/>
        </w:rPr>
        <w:t>Discorso al Parlamento Europeo</w:t>
      </w:r>
      <w:r>
        <w:t xml:space="preserve">, </w:t>
      </w:r>
      <w:r w:rsidR="00284570">
        <w:t>Strasburgo, 25 novembre 2014</w:t>
      </w:r>
      <w:r>
        <w:t>.</w:t>
      </w:r>
    </w:p>
  </w:footnote>
  <w:footnote w:id="27">
    <w:p w14:paraId="27B6A1C7" w14:textId="66847B43" w:rsidR="00292BFF" w:rsidRPr="00292BFF" w:rsidRDefault="00292BFF">
      <w:pPr>
        <w:pStyle w:val="Testonotaapidipagina"/>
      </w:pPr>
      <w:r>
        <w:rPr>
          <w:rStyle w:val="Rimandonotaapidipagina"/>
        </w:rPr>
        <w:footnoteRef/>
      </w:r>
      <w:r>
        <w:t xml:space="preserve"> </w:t>
      </w:r>
      <w:r w:rsidR="003A0F8E" w:rsidRPr="003A0F8E">
        <w:rPr>
          <w:i/>
        </w:rPr>
        <w:t>Ibid</w:t>
      </w:r>
      <w:r>
        <w:t>.</w:t>
      </w:r>
    </w:p>
  </w:footnote>
  <w:footnote w:id="28">
    <w:p w14:paraId="18516145" w14:textId="58FB26EB" w:rsidR="009D53A7" w:rsidRPr="009D53A7" w:rsidRDefault="009D53A7">
      <w:pPr>
        <w:pStyle w:val="Testonotaapidipagina"/>
        <w:rPr>
          <w:smallCaps/>
          <w:lang w:val="es-ES"/>
        </w:rPr>
      </w:pPr>
      <w:r>
        <w:rPr>
          <w:rStyle w:val="Rimandonotaapidipagina"/>
        </w:rPr>
        <w:footnoteRef/>
      </w:r>
      <w:r w:rsidRPr="009D53A7">
        <w:rPr>
          <w:lang w:val="es-ES"/>
        </w:rPr>
        <w:t xml:space="preserve"> </w:t>
      </w:r>
      <w:r w:rsidRPr="009D53A7">
        <w:rPr>
          <w:smallCaps/>
          <w:lang w:val="es-ES"/>
        </w:rPr>
        <w:t>Francesco</w:t>
      </w:r>
      <w:r w:rsidRPr="009D53A7">
        <w:rPr>
          <w:i/>
          <w:smallCaps/>
          <w:lang w:val="es-ES"/>
        </w:rPr>
        <w:t xml:space="preserve">, </w:t>
      </w:r>
      <w:r w:rsidRPr="009D53A7">
        <w:rPr>
          <w:i/>
          <w:lang w:val="es-ES"/>
        </w:rPr>
        <w:t>Es. ap.</w:t>
      </w:r>
      <w:r w:rsidRPr="009D53A7">
        <w:rPr>
          <w:i/>
          <w:smallCaps/>
          <w:lang w:val="es-ES"/>
        </w:rPr>
        <w:t xml:space="preserve"> </w:t>
      </w:r>
      <w:r w:rsidRPr="009D53A7">
        <w:rPr>
          <w:i/>
          <w:lang w:val="es-ES"/>
        </w:rPr>
        <w:t>«Evangelii gaudium»</w:t>
      </w:r>
      <w:r>
        <w:rPr>
          <w:lang w:val="es-ES"/>
        </w:rPr>
        <w:t xml:space="preserve">, 24 </w:t>
      </w:r>
      <w:r w:rsidRPr="0015473A">
        <w:t>novembre</w:t>
      </w:r>
      <w:r>
        <w:rPr>
          <w:lang w:val="es-ES"/>
        </w:rPr>
        <w:t xml:space="preserve"> 2013, 223.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CB6C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43390E"/>
    <w:multiLevelType w:val="hybridMultilevel"/>
    <w:tmpl w:val="C1DCBA8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F4"/>
    <w:rsid w:val="0000003F"/>
    <w:rsid w:val="0000060F"/>
    <w:rsid w:val="00000B0D"/>
    <w:rsid w:val="00000BE3"/>
    <w:rsid w:val="00001273"/>
    <w:rsid w:val="00002389"/>
    <w:rsid w:val="00002CD0"/>
    <w:rsid w:val="00004913"/>
    <w:rsid w:val="00006590"/>
    <w:rsid w:val="00006804"/>
    <w:rsid w:val="0001064F"/>
    <w:rsid w:val="00010F61"/>
    <w:rsid w:val="0001218B"/>
    <w:rsid w:val="000126FD"/>
    <w:rsid w:val="00012F47"/>
    <w:rsid w:val="00013BAB"/>
    <w:rsid w:val="00014527"/>
    <w:rsid w:val="00014CB8"/>
    <w:rsid w:val="000159C3"/>
    <w:rsid w:val="00015A6B"/>
    <w:rsid w:val="0001616C"/>
    <w:rsid w:val="00016419"/>
    <w:rsid w:val="0001695C"/>
    <w:rsid w:val="00017B5E"/>
    <w:rsid w:val="00020EDA"/>
    <w:rsid w:val="000236C9"/>
    <w:rsid w:val="00023B4B"/>
    <w:rsid w:val="00023E3A"/>
    <w:rsid w:val="00025F66"/>
    <w:rsid w:val="000269E0"/>
    <w:rsid w:val="00026F7C"/>
    <w:rsid w:val="00026F8C"/>
    <w:rsid w:val="000278A7"/>
    <w:rsid w:val="00030BE1"/>
    <w:rsid w:val="0003125C"/>
    <w:rsid w:val="00032284"/>
    <w:rsid w:val="0003245D"/>
    <w:rsid w:val="00032827"/>
    <w:rsid w:val="00033119"/>
    <w:rsid w:val="0003382D"/>
    <w:rsid w:val="00034656"/>
    <w:rsid w:val="00034AB9"/>
    <w:rsid w:val="00034ABE"/>
    <w:rsid w:val="0003592C"/>
    <w:rsid w:val="000378DD"/>
    <w:rsid w:val="00040256"/>
    <w:rsid w:val="0004239E"/>
    <w:rsid w:val="00045E6A"/>
    <w:rsid w:val="00046752"/>
    <w:rsid w:val="00046DF8"/>
    <w:rsid w:val="0005115C"/>
    <w:rsid w:val="00054B03"/>
    <w:rsid w:val="00055AD0"/>
    <w:rsid w:val="00060D3A"/>
    <w:rsid w:val="00061258"/>
    <w:rsid w:val="00061548"/>
    <w:rsid w:val="00063F14"/>
    <w:rsid w:val="0006493E"/>
    <w:rsid w:val="000658A0"/>
    <w:rsid w:val="00065A67"/>
    <w:rsid w:val="000666B0"/>
    <w:rsid w:val="00066B57"/>
    <w:rsid w:val="0006701B"/>
    <w:rsid w:val="00067066"/>
    <w:rsid w:val="000672BA"/>
    <w:rsid w:val="0006743E"/>
    <w:rsid w:val="00067520"/>
    <w:rsid w:val="00075761"/>
    <w:rsid w:val="000768BE"/>
    <w:rsid w:val="00077409"/>
    <w:rsid w:val="00077ACA"/>
    <w:rsid w:val="00081556"/>
    <w:rsid w:val="00081BC2"/>
    <w:rsid w:val="0008430E"/>
    <w:rsid w:val="00085530"/>
    <w:rsid w:val="000872B5"/>
    <w:rsid w:val="0009053B"/>
    <w:rsid w:val="000912F7"/>
    <w:rsid w:val="000915D0"/>
    <w:rsid w:val="000917C9"/>
    <w:rsid w:val="00094766"/>
    <w:rsid w:val="00095524"/>
    <w:rsid w:val="0009618D"/>
    <w:rsid w:val="00096EF0"/>
    <w:rsid w:val="00097AF6"/>
    <w:rsid w:val="000A38CF"/>
    <w:rsid w:val="000A3E6B"/>
    <w:rsid w:val="000A56F1"/>
    <w:rsid w:val="000A5BE4"/>
    <w:rsid w:val="000A636F"/>
    <w:rsid w:val="000A683F"/>
    <w:rsid w:val="000A6F2B"/>
    <w:rsid w:val="000B1120"/>
    <w:rsid w:val="000B3833"/>
    <w:rsid w:val="000B4768"/>
    <w:rsid w:val="000B48E7"/>
    <w:rsid w:val="000B57F3"/>
    <w:rsid w:val="000B7392"/>
    <w:rsid w:val="000B7A2F"/>
    <w:rsid w:val="000C104D"/>
    <w:rsid w:val="000C13FE"/>
    <w:rsid w:val="000C220A"/>
    <w:rsid w:val="000C3612"/>
    <w:rsid w:val="000C6DCB"/>
    <w:rsid w:val="000D280A"/>
    <w:rsid w:val="000D3596"/>
    <w:rsid w:val="000D4E6A"/>
    <w:rsid w:val="000D6936"/>
    <w:rsid w:val="000D6A52"/>
    <w:rsid w:val="000D6F2E"/>
    <w:rsid w:val="000D7AD7"/>
    <w:rsid w:val="000D7DB2"/>
    <w:rsid w:val="000E2E73"/>
    <w:rsid w:val="000E301B"/>
    <w:rsid w:val="000E3EBA"/>
    <w:rsid w:val="000E41F2"/>
    <w:rsid w:val="000E42F1"/>
    <w:rsid w:val="000E4C1D"/>
    <w:rsid w:val="000E5912"/>
    <w:rsid w:val="000E6A38"/>
    <w:rsid w:val="000E7853"/>
    <w:rsid w:val="000E7DB0"/>
    <w:rsid w:val="000F097B"/>
    <w:rsid w:val="000F0BE6"/>
    <w:rsid w:val="000F13F4"/>
    <w:rsid w:val="000F14E3"/>
    <w:rsid w:val="000F1651"/>
    <w:rsid w:val="000F3ADC"/>
    <w:rsid w:val="000F3D7E"/>
    <w:rsid w:val="000F445C"/>
    <w:rsid w:val="000F4724"/>
    <w:rsid w:val="000F645C"/>
    <w:rsid w:val="00104B2D"/>
    <w:rsid w:val="001071F3"/>
    <w:rsid w:val="0010741F"/>
    <w:rsid w:val="001101E5"/>
    <w:rsid w:val="00110A2C"/>
    <w:rsid w:val="00110DB5"/>
    <w:rsid w:val="00111667"/>
    <w:rsid w:val="001116B9"/>
    <w:rsid w:val="00111B15"/>
    <w:rsid w:val="001121C5"/>
    <w:rsid w:val="00112A05"/>
    <w:rsid w:val="00114EFD"/>
    <w:rsid w:val="00115A86"/>
    <w:rsid w:val="0011667B"/>
    <w:rsid w:val="00116DCC"/>
    <w:rsid w:val="00120295"/>
    <w:rsid w:val="00122873"/>
    <w:rsid w:val="001232C7"/>
    <w:rsid w:val="0012380E"/>
    <w:rsid w:val="0012428C"/>
    <w:rsid w:val="00124BAD"/>
    <w:rsid w:val="00124F57"/>
    <w:rsid w:val="0012613D"/>
    <w:rsid w:val="0012655B"/>
    <w:rsid w:val="00130438"/>
    <w:rsid w:val="001325C6"/>
    <w:rsid w:val="001329FB"/>
    <w:rsid w:val="001333EB"/>
    <w:rsid w:val="00134BB6"/>
    <w:rsid w:val="00135157"/>
    <w:rsid w:val="00135950"/>
    <w:rsid w:val="001373BE"/>
    <w:rsid w:val="00143E24"/>
    <w:rsid w:val="00144860"/>
    <w:rsid w:val="00144E1B"/>
    <w:rsid w:val="001455A0"/>
    <w:rsid w:val="00146C83"/>
    <w:rsid w:val="00146DEE"/>
    <w:rsid w:val="001472E3"/>
    <w:rsid w:val="00147DA9"/>
    <w:rsid w:val="001511DD"/>
    <w:rsid w:val="00151F82"/>
    <w:rsid w:val="0015291F"/>
    <w:rsid w:val="00153BD0"/>
    <w:rsid w:val="0015446C"/>
    <w:rsid w:val="0015473A"/>
    <w:rsid w:val="00154C95"/>
    <w:rsid w:val="00154E3C"/>
    <w:rsid w:val="0015646C"/>
    <w:rsid w:val="0015789E"/>
    <w:rsid w:val="00157F7E"/>
    <w:rsid w:val="001606BD"/>
    <w:rsid w:val="00161AA2"/>
    <w:rsid w:val="00162CB0"/>
    <w:rsid w:val="00163060"/>
    <w:rsid w:val="00164466"/>
    <w:rsid w:val="00165442"/>
    <w:rsid w:val="00165837"/>
    <w:rsid w:val="001701F7"/>
    <w:rsid w:val="00170851"/>
    <w:rsid w:val="00170D2D"/>
    <w:rsid w:val="001712F0"/>
    <w:rsid w:val="0017328D"/>
    <w:rsid w:val="001746BA"/>
    <w:rsid w:val="001754B2"/>
    <w:rsid w:val="00176047"/>
    <w:rsid w:val="00176A40"/>
    <w:rsid w:val="00176F1B"/>
    <w:rsid w:val="0017737E"/>
    <w:rsid w:val="00180431"/>
    <w:rsid w:val="00180C8A"/>
    <w:rsid w:val="001810E7"/>
    <w:rsid w:val="0018152E"/>
    <w:rsid w:val="001822A6"/>
    <w:rsid w:val="001832C7"/>
    <w:rsid w:val="00184C71"/>
    <w:rsid w:val="00185341"/>
    <w:rsid w:val="00186876"/>
    <w:rsid w:val="00187123"/>
    <w:rsid w:val="00190A06"/>
    <w:rsid w:val="001911B2"/>
    <w:rsid w:val="001929A0"/>
    <w:rsid w:val="001948F5"/>
    <w:rsid w:val="00194977"/>
    <w:rsid w:val="00196552"/>
    <w:rsid w:val="001965C8"/>
    <w:rsid w:val="001A0769"/>
    <w:rsid w:val="001A24A7"/>
    <w:rsid w:val="001A7186"/>
    <w:rsid w:val="001A7635"/>
    <w:rsid w:val="001A7C8E"/>
    <w:rsid w:val="001B1996"/>
    <w:rsid w:val="001B22A9"/>
    <w:rsid w:val="001B2441"/>
    <w:rsid w:val="001B2625"/>
    <w:rsid w:val="001B2C22"/>
    <w:rsid w:val="001B3169"/>
    <w:rsid w:val="001B5CE7"/>
    <w:rsid w:val="001B70D2"/>
    <w:rsid w:val="001B71BF"/>
    <w:rsid w:val="001C051F"/>
    <w:rsid w:val="001C05D0"/>
    <w:rsid w:val="001C0B18"/>
    <w:rsid w:val="001C22B5"/>
    <w:rsid w:val="001C4BA8"/>
    <w:rsid w:val="001C54A5"/>
    <w:rsid w:val="001C7BF6"/>
    <w:rsid w:val="001D23B4"/>
    <w:rsid w:val="001D2619"/>
    <w:rsid w:val="001D3377"/>
    <w:rsid w:val="001D37B5"/>
    <w:rsid w:val="001D4E9D"/>
    <w:rsid w:val="001E013B"/>
    <w:rsid w:val="001E0FB7"/>
    <w:rsid w:val="001E11D5"/>
    <w:rsid w:val="001E21E8"/>
    <w:rsid w:val="001E3426"/>
    <w:rsid w:val="001E4A03"/>
    <w:rsid w:val="001E4DF7"/>
    <w:rsid w:val="001E5355"/>
    <w:rsid w:val="001E67DC"/>
    <w:rsid w:val="001E787E"/>
    <w:rsid w:val="001E7C26"/>
    <w:rsid w:val="001E7DE3"/>
    <w:rsid w:val="001F136C"/>
    <w:rsid w:val="001F2683"/>
    <w:rsid w:val="001F3219"/>
    <w:rsid w:val="001F485A"/>
    <w:rsid w:val="001F6CDC"/>
    <w:rsid w:val="00200877"/>
    <w:rsid w:val="00203304"/>
    <w:rsid w:val="00205F49"/>
    <w:rsid w:val="00207B5F"/>
    <w:rsid w:val="00207FBE"/>
    <w:rsid w:val="00210217"/>
    <w:rsid w:val="00210E1F"/>
    <w:rsid w:val="00210E9E"/>
    <w:rsid w:val="002130BE"/>
    <w:rsid w:val="00214D69"/>
    <w:rsid w:val="00216306"/>
    <w:rsid w:val="00217C30"/>
    <w:rsid w:val="00221182"/>
    <w:rsid w:val="00223A87"/>
    <w:rsid w:val="0022588D"/>
    <w:rsid w:val="0022743C"/>
    <w:rsid w:val="00227993"/>
    <w:rsid w:val="00230697"/>
    <w:rsid w:val="00230DC0"/>
    <w:rsid w:val="00231472"/>
    <w:rsid w:val="00231B30"/>
    <w:rsid w:val="002336BD"/>
    <w:rsid w:val="00233B75"/>
    <w:rsid w:val="00233DF4"/>
    <w:rsid w:val="002345B6"/>
    <w:rsid w:val="00235135"/>
    <w:rsid w:val="0023618C"/>
    <w:rsid w:val="002372CB"/>
    <w:rsid w:val="00240783"/>
    <w:rsid w:val="00240C77"/>
    <w:rsid w:val="00243656"/>
    <w:rsid w:val="00243673"/>
    <w:rsid w:val="002441EE"/>
    <w:rsid w:val="00245A00"/>
    <w:rsid w:val="002464A9"/>
    <w:rsid w:val="00247FF5"/>
    <w:rsid w:val="0025021A"/>
    <w:rsid w:val="002519B1"/>
    <w:rsid w:val="00251D9A"/>
    <w:rsid w:val="002527C0"/>
    <w:rsid w:val="00252D83"/>
    <w:rsid w:val="0025435B"/>
    <w:rsid w:val="002568E7"/>
    <w:rsid w:val="00257EAD"/>
    <w:rsid w:val="00261E44"/>
    <w:rsid w:val="002626AC"/>
    <w:rsid w:val="00262B0E"/>
    <w:rsid w:val="002632A1"/>
    <w:rsid w:val="0026369B"/>
    <w:rsid w:val="00264168"/>
    <w:rsid w:val="00266DBF"/>
    <w:rsid w:val="002707B5"/>
    <w:rsid w:val="00271636"/>
    <w:rsid w:val="002738D6"/>
    <w:rsid w:val="00273A42"/>
    <w:rsid w:val="00273B4A"/>
    <w:rsid w:val="00273BE0"/>
    <w:rsid w:val="00274031"/>
    <w:rsid w:val="00275150"/>
    <w:rsid w:val="0027603C"/>
    <w:rsid w:val="0027703A"/>
    <w:rsid w:val="00277102"/>
    <w:rsid w:val="00277771"/>
    <w:rsid w:val="00277DE6"/>
    <w:rsid w:val="00281D43"/>
    <w:rsid w:val="002832E8"/>
    <w:rsid w:val="00284570"/>
    <w:rsid w:val="00285F11"/>
    <w:rsid w:val="00286062"/>
    <w:rsid w:val="002861F5"/>
    <w:rsid w:val="00287A38"/>
    <w:rsid w:val="0029104E"/>
    <w:rsid w:val="00291447"/>
    <w:rsid w:val="002924DB"/>
    <w:rsid w:val="00292BFF"/>
    <w:rsid w:val="00292C45"/>
    <w:rsid w:val="002952FB"/>
    <w:rsid w:val="002959C2"/>
    <w:rsid w:val="00295C8F"/>
    <w:rsid w:val="00296D6A"/>
    <w:rsid w:val="002A0445"/>
    <w:rsid w:val="002A18C4"/>
    <w:rsid w:val="002A208C"/>
    <w:rsid w:val="002A2CD1"/>
    <w:rsid w:val="002A4E98"/>
    <w:rsid w:val="002A6888"/>
    <w:rsid w:val="002A68CF"/>
    <w:rsid w:val="002A7FED"/>
    <w:rsid w:val="002B035B"/>
    <w:rsid w:val="002B2812"/>
    <w:rsid w:val="002B2CEC"/>
    <w:rsid w:val="002B3688"/>
    <w:rsid w:val="002B5649"/>
    <w:rsid w:val="002B59E2"/>
    <w:rsid w:val="002C1E54"/>
    <w:rsid w:val="002C22E9"/>
    <w:rsid w:val="002C3A26"/>
    <w:rsid w:val="002C3DB0"/>
    <w:rsid w:val="002C4A92"/>
    <w:rsid w:val="002C683B"/>
    <w:rsid w:val="002C6F77"/>
    <w:rsid w:val="002C77CF"/>
    <w:rsid w:val="002D061D"/>
    <w:rsid w:val="002D18E6"/>
    <w:rsid w:val="002D321D"/>
    <w:rsid w:val="002D3C01"/>
    <w:rsid w:val="002D509D"/>
    <w:rsid w:val="002D5584"/>
    <w:rsid w:val="002D59C6"/>
    <w:rsid w:val="002D6BF2"/>
    <w:rsid w:val="002D7433"/>
    <w:rsid w:val="002D7A69"/>
    <w:rsid w:val="002E2F22"/>
    <w:rsid w:val="002E3079"/>
    <w:rsid w:val="002E5DF5"/>
    <w:rsid w:val="002E6095"/>
    <w:rsid w:val="002E71E4"/>
    <w:rsid w:val="002E781A"/>
    <w:rsid w:val="002F0145"/>
    <w:rsid w:val="002F1604"/>
    <w:rsid w:val="002F2BC1"/>
    <w:rsid w:val="002F3A9E"/>
    <w:rsid w:val="002F75F3"/>
    <w:rsid w:val="002F7874"/>
    <w:rsid w:val="002F7DDC"/>
    <w:rsid w:val="003008E0"/>
    <w:rsid w:val="00301C24"/>
    <w:rsid w:val="00301DE1"/>
    <w:rsid w:val="00302E9A"/>
    <w:rsid w:val="00303BB8"/>
    <w:rsid w:val="00304BE5"/>
    <w:rsid w:val="00304D96"/>
    <w:rsid w:val="003057EF"/>
    <w:rsid w:val="00305841"/>
    <w:rsid w:val="00307124"/>
    <w:rsid w:val="003075A1"/>
    <w:rsid w:val="0031001C"/>
    <w:rsid w:val="00310652"/>
    <w:rsid w:val="0031228B"/>
    <w:rsid w:val="0031233A"/>
    <w:rsid w:val="003152BD"/>
    <w:rsid w:val="003164CC"/>
    <w:rsid w:val="003166BE"/>
    <w:rsid w:val="00317187"/>
    <w:rsid w:val="00317EA1"/>
    <w:rsid w:val="00320DE3"/>
    <w:rsid w:val="003212A4"/>
    <w:rsid w:val="00321A18"/>
    <w:rsid w:val="003220B7"/>
    <w:rsid w:val="003256D7"/>
    <w:rsid w:val="00327055"/>
    <w:rsid w:val="00330D58"/>
    <w:rsid w:val="0033169E"/>
    <w:rsid w:val="0033193E"/>
    <w:rsid w:val="00331B6E"/>
    <w:rsid w:val="00334083"/>
    <w:rsid w:val="003342EE"/>
    <w:rsid w:val="0033494A"/>
    <w:rsid w:val="003363EF"/>
    <w:rsid w:val="0034018F"/>
    <w:rsid w:val="00340996"/>
    <w:rsid w:val="00341BB6"/>
    <w:rsid w:val="0034292C"/>
    <w:rsid w:val="003435A3"/>
    <w:rsid w:val="00343EAE"/>
    <w:rsid w:val="003448A2"/>
    <w:rsid w:val="00346E58"/>
    <w:rsid w:val="00346E9A"/>
    <w:rsid w:val="003478D1"/>
    <w:rsid w:val="00353973"/>
    <w:rsid w:val="00353B41"/>
    <w:rsid w:val="00354002"/>
    <w:rsid w:val="00354B09"/>
    <w:rsid w:val="00354F22"/>
    <w:rsid w:val="0036198B"/>
    <w:rsid w:val="00361A14"/>
    <w:rsid w:val="00361E97"/>
    <w:rsid w:val="00364B34"/>
    <w:rsid w:val="00367542"/>
    <w:rsid w:val="00367ABD"/>
    <w:rsid w:val="00367E73"/>
    <w:rsid w:val="00370068"/>
    <w:rsid w:val="003708CA"/>
    <w:rsid w:val="00370F59"/>
    <w:rsid w:val="00371204"/>
    <w:rsid w:val="0037141C"/>
    <w:rsid w:val="003722D5"/>
    <w:rsid w:val="0037286E"/>
    <w:rsid w:val="003742BC"/>
    <w:rsid w:val="003749AC"/>
    <w:rsid w:val="00376C9F"/>
    <w:rsid w:val="003776B6"/>
    <w:rsid w:val="00377CCE"/>
    <w:rsid w:val="00380897"/>
    <w:rsid w:val="00380FBF"/>
    <w:rsid w:val="0038176F"/>
    <w:rsid w:val="00382FB5"/>
    <w:rsid w:val="0038304A"/>
    <w:rsid w:val="00384937"/>
    <w:rsid w:val="00386388"/>
    <w:rsid w:val="00387254"/>
    <w:rsid w:val="00391976"/>
    <w:rsid w:val="00391E93"/>
    <w:rsid w:val="0039329D"/>
    <w:rsid w:val="0039357C"/>
    <w:rsid w:val="00395926"/>
    <w:rsid w:val="00397C70"/>
    <w:rsid w:val="003A047E"/>
    <w:rsid w:val="003A0880"/>
    <w:rsid w:val="003A0F8E"/>
    <w:rsid w:val="003A1A34"/>
    <w:rsid w:val="003A27E8"/>
    <w:rsid w:val="003A6AAD"/>
    <w:rsid w:val="003A6F17"/>
    <w:rsid w:val="003A6FC1"/>
    <w:rsid w:val="003A72D9"/>
    <w:rsid w:val="003A7422"/>
    <w:rsid w:val="003A77B6"/>
    <w:rsid w:val="003B05E5"/>
    <w:rsid w:val="003B1338"/>
    <w:rsid w:val="003B2857"/>
    <w:rsid w:val="003B2A5C"/>
    <w:rsid w:val="003B6334"/>
    <w:rsid w:val="003B6EC2"/>
    <w:rsid w:val="003C0A16"/>
    <w:rsid w:val="003C0B05"/>
    <w:rsid w:val="003C1C6F"/>
    <w:rsid w:val="003C2388"/>
    <w:rsid w:val="003C3529"/>
    <w:rsid w:val="003C4CA0"/>
    <w:rsid w:val="003C5283"/>
    <w:rsid w:val="003C70D1"/>
    <w:rsid w:val="003C724B"/>
    <w:rsid w:val="003C7B2E"/>
    <w:rsid w:val="003D0A9C"/>
    <w:rsid w:val="003D11E0"/>
    <w:rsid w:val="003D1DD0"/>
    <w:rsid w:val="003D28E3"/>
    <w:rsid w:val="003D33D3"/>
    <w:rsid w:val="003D3A5F"/>
    <w:rsid w:val="003D4933"/>
    <w:rsid w:val="003D4963"/>
    <w:rsid w:val="003D4BFD"/>
    <w:rsid w:val="003D51A9"/>
    <w:rsid w:val="003D5873"/>
    <w:rsid w:val="003D58A9"/>
    <w:rsid w:val="003D69F6"/>
    <w:rsid w:val="003D71A1"/>
    <w:rsid w:val="003D7653"/>
    <w:rsid w:val="003D7CC0"/>
    <w:rsid w:val="003E1651"/>
    <w:rsid w:val="003E1ECE"/>
    <w:rsid w:val="003E3582"/>
    <w:rsid w:val="003E44CB"/>
    <w:rsid w:val="003E4ABF"/>
    <w:rsid w:val="003E629C"/>
    <w:rsid w:val="003E702D"/>
    <w:rsid w:val="003E7E38"/>
    <w:rsid w:val="003F1D87"/>
    <w:rsid w:val="003F2743"/>
    <w:rsid w:val="003F2A6E"/>
    <w:rsid w:val="003F3764"/>
    <w:rsid w:val="003F51F4"/>
    <w:rsid w:val="003F7592"/>
    <w:rsid w:val="00400C62"/>
    <w:rsid w:val="0040102D"/>
    <w:rsid w:val="0040168B"/>
    <w:rsid w:val="00402DF2"/>
    <w:rsid w:val="00405FFA"/>
    <w:rsid w:val="004070FF"/>
    <w:rsid w:val="0040711E"/>
    <w:rsid w:val="00407FF4"/>
    <w:rsid w:val="00410A5E"/>
    <w:rsid w:val="00411905"/>
    <w:rsid w:val="00412466"/>
    <w:rsid w:val="00414439"/>
    <w:rsid w:val="00414C79"/>
    <w:rsid w:val="00420F2E"/>
    <w:rsid w:val="0042191F"/>
    <w:rsid w:val="00421ACF"/>
    <w:rsid w:val="004223AA"/>
    <w:rsid w:val="004232F8"/>
    <w:rsid w:val="00424924"/>
    <w:rsid w:val="004260B5"/>
    <w:rsid w:val="00430643"/>
    <w:rsid w:val="00430DEE"/>
    <w:rsid w:val="00430FC6"/>
    <w:rsid w:val="004310BB"/>
    <w:rsid w:val="00431D03"/>
    <w:rsid w:val="00431F34"/>
    <w:rsid w:val="00432DD3"/>
    <w:rsid w:val="0043352E"/>
    <w:rsid w:val="00434189"/>
    <w:rsid w:val="00434E7D"/>
    <w:rsid w:val="004357C1"/>
    <w:rsid w:val="0043785F"/>
    <w:rsid w:val="00440C87"/>
    <w:rsid w:val="00440C9B"/>
    <w:rsid w:val="00440CE7"/>
    <w:rsid w:val="00440F2D"/>
    <w:rsid w:val="00442A12"/>
    <w:rsid w:val="004431B6"/>
    <w:rsid w:val="00444926"/>
    <w:rsid w:val="00446C70"/>
    <w:rsid w:val="00447F39"/>
    <w:rsid w:val="004515CA"/>
    <w:rsid w:val="00452B5F"/>
    <w:rsid w:val="00452D29"/>
    <w:rsid w:val="00452F0A"/>
    <w:rsid w:val="004571C9"/>
    <w:rsid w:val="00464868"/>
    <w:rsid w:val="004661C4"/>
    <w:rsid w:val="0046653D"/>
    <w:rsid w:val="00467304"/>
    <w:rsid w:val="004727DA"/>
    <w:rsid w:val="004746CB"/>
    <w:rsid w:val="00474FCF"/>
    <w:rsid w:val="004776C4"/>
    <w:rsid w:val="00480A36"/>
    <w:rsid w:val="00480B37"/>
    <w:rsid w:val="00481890"/>
    <w:rsid w:val="004821AB"/>
    <w:rsid w:val="004836AC"/>
    <w:rsid w:val="00485831"/>
    <w:rsid w:val="00485A0E"/>
    <w:rsid w:val="004860DC"/>
    <w:rsid w:val="00486340"/>
    <w:rsid w:val="00486407"/>
    <w:rsid w:val="00486CBB"/>
    <w:rsid w:val="004878D9"/>
    <w:rsid w:val="004911ED"/>
    <w:rsid w:val="004921AA"/>
    <w:rsid w:val="00492F27"/>
    <w:rsid w:val="00493065"/>
    <w:rsid w:val="0049411F"/>
    <w:rsid w:val="00495A0B"/>
    <w:rsid w:val="004964A4"/>
    <w:rsid w:val="004966F9"/>
    <w:rsid w:val="00496985"/>
    <w:rsid w:val="0049734F"/>
    <w:rsid w:val="00497C19"/>
    <w:rsid w:val="004A0C16"/>
    <w:rsid w:val="004A1498"/>
    <w:rsid w:val="004A1CAA"/>
    <w:rsid w:val="004A3F52"/>
    <w:rsid w:val="004A4959"/>
    <w:rsid w:val="004A73A7"/>
    <w:rsid w:val="004A7A8F"/>
    <w:rsid w:val="004A7CF1"/>
    <w:rsid w:val="004B222B"/>
    <w:rsid w:val="004B31A9"/>
    <w:rsid w:val="004B36EE"/>
    <w:rsid w:val="004B3B06"/>
    <w:rsid w:val="004B3D5F"/>
    <w:rsid w:val="004B5218"/>
    <w:rsid w:val="004B5BA0"/>
    <w:rsid w:val="004B605E"/>
    <w:rsid w:val="004B60EE"/>
    <w:rsid w:val="004B64CF"/>
    <w:rsid w:val="004B7EBC"/>
    <w:rsid w:val="004C013C"/>
    <w:rsid w:val="004C1648"/>
    <w:rsid w:val="004C1E8A"/>
    <w:rsid w:val="004C3FB7"/>
    <w:rsid w:val="004C43BC"/>
    <w:rsid w:val="004C6692"/>
    <w:rsid w:val="004C712D"/>
    <w:rsid w:val="004D0BAA"/>
    <w:rsid w:val="004D13F2"/>
    <w:rsid w:val="004D1865"/>
    <w:rsid w:val="004D32AB"/>
    <w:rsid w:val="004D3F9A"/>
    <w:rsid w:val="004D4138"/>
    <w:rsid w:val="004D62BC"/>
    <w:rsid w:val="004E0A12"/>
    <w:rsid w:val="004E0AA1"/>
    <w:rsid w:val="004E1983"/>
    <w:rsid w:val="004E1BFB"/>
    <w:rsid w:val="004E2110"/>
    <w:rsid w:val="004E219E"/>
    <w:rsid w:val="004E42EE"/>
    <w:rsid w:val="004E458F"/>
    <w:rsid w:val="004E63BE"/>
    <w:rsid w:val="004F1E26"/>
    <w:rsid w:val="004F2C91"/>
    <w:rsid w:val="004F5430"/>
    <w:rsid w:val="004F5B27"/>
    <w:rsid w:val="004F7A53"/>
    <w:rsid w:val="005020C9"/>
    <w:rsid w:val="00504847"/>
    <w:rsid w:val="00505947"/>
    <w:rsid w:val="00506279"/>
    <w:rsid w:val="00506718"/>
    <w:rsid w:val="005068FD"/>
    <w:rsid w:val="00506F1F"/>
    <w:rsid w:val="00507399"/>
    <w:rsid w:val="00510246"/>
    <w:rsid w:val="00510DCE"/>
    <w:rsid w:val="0051192C"/>
    <w:rsid w:val="005128B1"/>
    <w:rsid w:val="005159E6"/>
    <w:rsid w:val="00515DF9"/>
    <w:rsid w:val="0051641E"/>
    <w:rsid w:val="00517EE0"/>
    <w:rsid w:val="00520B86"/>
    <w:rsid w:val="00521E66"/>
    <w:rsid w:val="00522296"/>
    <w:rsid w:val="005222CE"/>
    <w:rsid w:val="00525825"/>
    <w:rsid w:val="0052686E"/>
    <w:rsid w:val="00526EC8"/>
    <w:rsid w:val="00530820"/>
    <w:rsid w:val="00531CBB"/>
    <w:rsid w:val="00532A51"/>
    <w:rsid w:val="0053405C"/>
    <w:rsid w:val="005366C7"/>
    <w:rsid w:val="005421B9"/>
    <w:rsid w:val="005424AF"/>
    <w:rsid w:val="005462AC"/>
    <w:rsid w:val="005476F0"/>
    <w:rsid w:val="005510C0"/>
    <w:rsid w:val="00554943"/>
    <w:rsid w:val="005600F2"/>
    <w:rsid w:val="00561A56"/>
    <w:rsid w:val="00561D27"/>
    <w:rsid w:val="00562BA9"/>
    <w:rsid w:val="00563DCD"/>
    <w:rsid w:val="005654D6"/>
    <w:rsid w:val="00565790"/>
    <w:rsid w:val="00566333"/>
    <w:rsid w:val="00570C81"/>
    <w:rsid w:val="0057252C"/>
    <w:rsid w:val="005745EC"/>
    <w:rsid w:val="00574B5B"/>
    <w:rsid w:val="00575333"/>
    <w:rsid w:val="005770C9"/>
    <w:rsid w:val="005814C8"/>
    <w:rsid w:val="0058241B"/>
    <w:rsid w:val="00583627"/>
    <w:rsid w:val="00584A97"/>
    <w:rsid w:val="00584E52"/>
    <w:rsid w:val="00585BBD"/>
    <w:rsid w:val="00586B3B"/>
    <w:rsid w:val="00587C6A"/>
    <w:rsid w:val="005900B6"/>
    <w:rsid w:val="0059136B"/>
    <w:rsid w:val="005925CE"/>
    <w:rsid w:val="0059260F"/>
    <w:rsid w:val="005938B7"/>
    <w:rsid w:val="005978D0"/>
    <w:rsid w:val="00597F6F"/>
    <w:rsid w:val="00597FF4"/>
    <w:rsid w:val="005A10C9"/>
    <w:rsid w:val="005A132C"/>
    <w:rsid w:val="005A1423"/>
    <w:rsid w:val="005A2200"/>
    <w:rsid w:val="005A3CA8"/>
    <w:rsid w:val="005A7695"/>
    <w:rsid w:val="005A7C48"/>
    <w:rsid w:val="005B3752"/>
    <w:rsid w:val="005B3A99"/>
    <w:rsid w:val="005B496E"/>
    <w:rsid w:val="005B6AD2"/>
    <w:rsid w:val="005B6C87"/>
    <w:rsid w:val="005C0147"/>
    <w:rsid w:val="005C03BD"/>
    <w:rsid w:val="005C08D0"/>
    <w:rsid w:val="005C0A01"/>
    <w:rsid w:val="005C0C4E"/>
    <w:rsid w:val="005C1AA3"/>
    <w:rsid w:val="005C3DAA"/>
    <w:rsid w:val="005C3EC1"/>
    <w:rsid w:val="005C4218"/>
    <w:rsid w:val="005C4739"/>
    <w:rsid w:val="005D111E"/>
    <w:rsid w:val="005D17AA"/>
    <w:rsid w:val="005D2472"/>
    <w:rsid w:val="005D2F7C"/>
    <w:rsid w:val="005D5E35"/>
    <w:rsid w:val="005D7207"/>
    <w:rsid w:val="005D7916"/>
    <w:rsid w:val="005E02B2"/>
    <w:rsid w:val="005E11FC"/>
    <w:rsid w:val="005E2330"/>
    <w:rsid w:val="005E2E1E"/>
    <w:rsid w:val="005E3681"/>
    <w:rsid w:val="005E4BE9"/>
    <w:rsid w:val="005E570D"/>
    <w:rsid w:val="005E6F59"/>
    <w:rsid w:val="005E7039"/>
    <w:rsid w:val="005F0C79"/>
    <w:rsid w:val="005F5B92"/>
    <w:rsid w:val="005F5D21"/>
    <w:rsid w:val="005F6AFF"/>
    <w:rsid w:val="005F703C"/>
    <w:rsid w:val="0060027F"/>
    <w:rsid w:val="00600D00"/>
    <w:rsid w:val="00601047"/>
    <w:rsid w:val="006040F8"/>
    <w:rsid w:val="0060595A"/>
    <w:rsid w:val="006108B6"/>
    <w:rsid w:val="00614611"/>
    <w:rsid w:val="00615921"/>
    <w:rsid w:val="00616420"/>
    <w:rsid w:val="00616D92"/>
    <w:rsid w:val="006171D3"/>
    <w:rsid w:val="006172A9"/>
    <w:rsid w:val="006210D9"/>
    <w:rsid w:val="00621314"/>
    <w:rsid w:val="00622564"/>
    <w:rsid w:val="00624A58"/>
    <w:rsid w:val="00624BD5"/>
    <w:rsid w:val="00626EFF"/>
    <w:rsid w:val="00627391"/>
    <w:rsid w:val="00627538"/>
    <w:rsid w:val="006309C9"/>
    <w:rsid w:val="006314A1"/>
    <w:rsid w:val="00634761"/>
    <w:rsid w:val="00636E9F"/>
    <w:rsid w:val="0063789F"/>
    <w:rsid w:val="00640261"/>
    <w:rsid w:val="0064327E"/>
    <w:rsid w:val="00643A9C"/>
    <w:rsid w:val="006470C0"/>
    <w:rsid w:val="00647A76"/>
    <w:rsid w:val="006503E3"/>
    <w:rsid w:val="006507EB"/>
    <w:rsid w:val="006519EE"/>
    <w:rsid w:val="00653FC5"/>
    <w:rsid w:val="00664770"/>
    <w:rsid w:val="00664D94"/>
    <w:rsid w:val="00664EC1"/>
    <w:rsid w:val="00665159"/>
    <w:rsid w:val="0066586F"/>
    <w:rsid w:val="0066604F"/>
    <w:rsid w:val="0066644E"/>
    <w:rsid w:val="00666D1E"/>
    <w:rsid w:val="0066709F"/>
    <w:rsid w:val="006708C6"/>
    <w:rsid w:val="00670B30"/>
    <w:rsid w:val="00670BC6"/>
    <w:rsid w:val="00670E0A"/>
    <w:rsid w:val="00670F67"/>
    <w:rsid w:val="0067313A"/>
    <w:rsid w:val="0067727B"/>
    <w:rsid w:val="00677934"/>
    <w:rsid w:val="006779B4"/>
    <w:rsid w:val="006814CC"/>
    <w:rsid w:val="00684527"/>
    <w:rsid w:val="00684AA6"/>
    <w:rsid w:val="00685103"/>
    <w:rsid w:val="00685BD5"/>
    <w:rsid w:val="0069005B"/>
    <w:rsid w:val="00690E79"/>
    <w:rsid w:val="00693F63"/>
    <w:rsid w:val="006949E4"/>
    <w:rsid w:val="0069539E"/>
    <w:rsid w:val="006964AA"/>
    <w:rsid w:val="006967E7"/>
    <w:rsid w:val="00696849"/>
    <w:rsid w:val="00696908"/>
    <w:rsid w:val="006A166C"/>
    <w:rsid w:val="006A17BF"/>
    <w:rsid w:val="006A18E1"/>
    <w:rsid w:val="006A1A8D"/>
    <w:rsid w:val="006A1B1B"/>
    <w:rsid w:val="006A1EED"/>
    <w:rsid w:val="006A29CF"/>
    <w:rsid w:val="006A2CE5"/>
    <w:rsid w:val="006A4D7C"/>
    <w:rsid w:val="006A7713"/>
    <w:rsid w:val="006A7F33"/>
    <w:rsid w:val="006B0BFE"/>
    <w:rsid w:val="006B2338"/>
    <w:rsid w:val="006B4ADF"/>
    <w:rsid w:val="006B63B2"/>
    <w:rsid w:val="006C07D0"/>
    <w:rsid w:val="006C1343"/>
    <w:rsid w:val="006C1B5A"/>
    <w:rsid w:val="006C1E02"/>
    <w:rsid w:val="006C21A3"/>
    <w:rsid w:val="006C2DCF"/>
    <w:rsid w:val="006C33A8"/>
    <w:rsid w:val="006C3830"/>
    <w:rsid w:val="006C3C2B"/>
    <w:rsid w:val="006C4284"/>
    <w:rsid w:val="006C4479"/>
    <w:rsid w:val="006C49C8"/>
    <w:rsid w:val="006C5F5A"/>
    <w:rsid w:val="006C6AC7"/>
    <w:rsid w:val="006C71E9"/>
    <w:rsid w:val="006C745D"/>
    <w:rsid w:val="006D1C2E"/>
    <w:rsid w:val="006D343B"/>
    <w:rsid w:val="006D3F2D"/>
    <w:rsid w:val="006D43C5"/>
    <w:rsid w:val="006D528E"/>
    <w:rsid w:val="006D5DD0"/>
    <w:rsid w:val="006D6262"/>
    <w:rsid w:val="006E14D2"/>
    <w:rsid w:val="006E385A"/>
    <w:rsid w:val="006E459F"/>
    <w:rsid w:val="006E4772"/>
    <w:rsid w:val="006E4E1E"/>
    <w:rsid w:val="006E525D"/>
    <w:rsid w:val="006E6360"/>
    <w:rsid w:val="006E69D5"/>
    <w:rsid w:val="006E7EB8"/>
    <w:rsid w:val="006F2C68"/>
    <w:rsid w:val="006F2FE7"/>
    <w:rsid w:val="006F3857"/>
    <w:rsid w:val="006F38E9"/>
    <w:rsid w:val="006F6A36"/>
    <w:rsid w:val="00700173"/>
    <w:rsid w:val="00700713"/>
    <w:rsid w:val="0070112F"/>
    <w:rsid w:val="00705CC3"/>
    <w:rsid w:val="00711531"/>
    <w:rsid w:val="00712E4E"/>
    <w:rsid w:val="00712E8A"/>
    <w:rsid w:val="00713D11"/>
    <w:rsid w:val="007147F5"/>
    <w:rsid w:val="0071536D"/>
    <w:rsid w:val="0071700F"/>
    <w:rsid w:val="00717959"/>
    <w:rsid w:val="007203C6"/>
    <w:rsid w:val="00720864"/>
    <w:rsid w:val="00721370"/>
    <w:rsid w:val="00721498"/>
    <w:rsid w:val="00721D10"/>
    <w:rsid w:val="00722227"/>
    <w:rsid w:val="007237D4"/>
    <w:rsid w:val="00723CA5"/>
    <w:rsid w:val="00724804"/>
    <w:rsid w:val="00724EA6"/>
    <w:rsid w:val="007260BB"/>
    <w:rsid w:val="00726E30"/>
    <w:rsid w:val="0072717B"/>
    <w:rsid w:val="007336C2"/>
    <w:rsid w:val="007337C3"/>
    <w:rsid w:val="00735DB0"/>
    <w:rsid w:val="0073616C"/>
    <w:rsid w:val="00737AEB"/>
    <w:rsid w:val="0074072A"/>
    <w:rsid w:val="00741995"/>
    <w:rsid w:val="0074250D"/>
    <w:rsid w:val="007443A9"/>
    <w:rsid w:val="00745166"/>
    <w:rsid w:val="00745519"/>
    <w:rsid w:val="007456D1"/>
    <w:rsid w:val="00745C84"/>
    <w:rsid w:val="007464C1"/>
    <w:rsid w:val="007464EF"/>
    <w:rsid w:val="00746D57"/>
    <w:rsid w:val="00751B1D"/>
    <w:rsid w:val="007541B6"/>
    <w:rsid w:val="0075475E"/>
    <w:rsid w:val="00754B1C"/>
    <w:rsid w:val="007551A7"/>
    <w:rsid w:val="00755F43"/>
    <w:rsid w:val="00755F8A"/>
    <w:rsid w:val="00755FCD"/>
    <w:rsid w:val="00757CAD"/>
    <w:rsid w:val="0076263B"/>
    <w:rsid w:val="00763D01"/>
    <w:rsid w:val="00764C61"/>
    <w:rsid w:val="00765229"/>
    <w:rsid w:val="00766145"/>
    <w:rsid w:val="00766390"/>
    <w:rsid w:val="007704A2"/>
    <w:rsid w:val="00770664"/>
    <w:rsid w:val="0077301F"/>
    <w:rsid w:val="0077345E"/>
    <w:rsid w:val="0077365B"/>
    <w:rsid w:val="0077387F"/>
    <w:rsid w:val="007739A7"/>
    <w:rsid w:val="007744F3"/>
    <w:rsid w:val="0077582F"/>
    <w:rsid w:val="00775AD4"/>
    <w:rsid w:val="0077603B"/>
    <w:rsid w:val="0078049A"/>
    <w:rsid w:val="00780B59"/>
    <w:rsid w:val="00781810"/>
    <w:rsid w:val="00781C3D"/>
    <w:rsid w:val="00784581"/>
    <w:rsid w:val="00784B33"/>
    <w:rsid w:val="00787AF1"/>
    <w:rsid w:val="0079440F"/>
    <w:rsid w:val="00795611"/>
    <w:rsid w:val="007962D9"/>
    <w:rsid w:val="007978E6"/>
    <w:rsid w:val="00797CD8"/>
    <w:rsid w:val="00797F9E"/>
    <w:rsid w:val="007A00A3"/>
    <w:rsid w:val="007A0C34"/>
    <w:rsid w:val="007A0FE7"/>
    <w:rsid w:val="007A10F5"/>
    <w:rsid w:val="007A18E0"/>
    <w:rsid w:val="007A198C"/>
    <w:rsid w:val="007A2AF0"/>
    <w:rsid w:val="007A2D1C"/>
    <w:rsid w:val="007A3E27"/>
    <w:rsid w:val="007A5C28"/>
    <w:rsid w:val="007A7C95"/>
    <w:rsid w:val="007A7E98"/>
    <w:rsid w:val="007B084A"/>
    <w:rsid w:val="007B1A68"/>
    <w:rsid w:val="007B1DFA"/>
    <w:rsid w:val="007B5D2C"/>
    <w:rsid w:val="007B676D"/>
    <w:rsid w:val="007B6929"/>
    <w:rsid w:val="007B6E38"/>
    <w:rsid w:val="007B795A"/>
    <w:rsid w:val="007B7D00"/>
    <w:rsid w:val="007C0784"/>
    <w:rsid w:val="007C5B9C"/>
    <w:rsid w:val="007C61A9"/>
    <w:rsid w:val="007C68DA"/>
    <w:rsid w:val="007D137D"/>
    <w:rsid w:val="007D2156"/>
    <w:rsid w:val="007D354B"/>
    <w:rsid w:val="007D447D"/>
    <w:rsid w:val="007D624B"/>
    <w:rsid w:val="007D7853"/>
    <w:rsid w:val="007D795D"/>
    <w:rsid w:val="007D7987"/>
    <w:rsid w:val="007E0785"/>
    <w:rsid w:val="007E1268"/>
    <w:rsid w:val="007E3431"/>
    <w:rsid w:val="007E3BBE"/>
    <w:rsid w:val="007E4FF7"/>
    <w:rsid w:val="007F0349"/>
    <w:rsid w:val="007F06FF"/>
    <w:rsid w:val="007F116F"/>
    <w:rsid w:val="007F1291"/>
    <w:rsid w:val="007F1B88"/>
    <w:rsid w:val="007F2441"/>
    <w:rsid w:val="007F37D1"/>
    <w:rsid w:val="007F3D61"/>
    <w:rsid w:val="007F4DCF"/>
    <w:rsid w:val="007F615B"/>
    <w:rsid w:val="007F716C"/>
    <w:rsid w:val="007F7883"/>
    <w:rsid w:val="008003AB"/>
    <w:rsid w:val="00801F7A"/>
    <w:rsid w:val="00802DA5"/>
    <w:rsid w:val="0080314C"/>
    <w:rsid w:val="0080397E"/>
    <w:rsid w:val="00804F28"/>
    <w:rsid w:val="00805356"/>
    <w:rsid w:val="0080593C"/>
    <w:rsid w:val="00806971"/>
    <w:rsid w:val="00807A9F"/>
    <w:rsid w:val="00807CE8"/>
    <w:rsid w:val="008102F8"/>
    <w:rsid w:val="00810FC6"/>
    <w:rsid w:val="00812A14"/>
    <w:rsid w:val="00813AE1"/>
    <w:rsid w:val="008208E4"/>
    <w:rsid w:val="008216A0"/>
    <w:rsid w:val="008219ED"/>
    <w:rsid w:val="00823A02"/>
    <w:rsid w:val="00824DA4"/>
    <w:rsid w:val="008254AE"/>
    <w:rsid w:val="00827723"/>
    <w:rsid w:val="00827D54"/>
    <w:rsid w:val="0083062C"/>
    <w:rsid w:val="008308DC"/>
    <w:rsid w:val="0083132C"/>
    <w:rsid w:val="008335B5"/>
    <w:rsid w:val="008341AE"/>
    <w:rsid w:val="00834CFF"/>
    <w:rsid w:val="00835ECD"/>
    <w:rsid w:val="00836A0C"/>
    <w:rsid w:val="00837DEB"/>
    <w:rsid w:val="00837F08"/>
    <w:rsid w:val="00840C61"/>
    <w:rsid w:val="00840CE4"/>
    <w:rsid w:val="00841671"/>
    <w:rsid w:val="00842046"/>
    <w:rsid w:val="00843FA5"/>
    <w:rsid w:val="008444D3"/>
    <w:rsid w:val="00844976"/>
    <w:rsid w:val="008457CA"/>
    <w:rsid w:val="00845C88"/>
    <w:rsid w:val="00847DB5"/>
    <w:rsid w:val="00847E98"/>
    <w:rsid w:val="00850673"/>
    <w:rsid w:val="00850C81"/>
    <w:rsid w:val="00851B0A"/>
    <w:rsid w:val="00855DDC"/>
    <w:rsid w:val="00856F67"/>
    <w:rsid w:val="00857071"/>
    <w:rsid w:val="0086043E"/>
    <w:rsid w:val="00861148"/>
    <w:rsid w:val="0086266A"/>
    <w:rsid w:val="00863026"/>
    <w:rsid w:val="008641AD"/>
    <w:rsid w:val="008663D4"/>
    <w:rsid w:val="00866618"/>
    <w:rsid w:val="00866FEA"/>
    <w:rsid w:val="00867C94"/>
    <w:rsid w:val="00872FE6"/>
    <w:rsid w:val="00873448"/>
    <w:rsid w:val="00873C64"/>
    <w:rsid w:val="00873D78"/>
    <w:rsid w:val="00874B44"/>
    <w:rsid w:val="00876B9E"/>
    <w:rsid w:val="00877059"/>
    <w:rsid w:val="0088391B"/>
    <w:rsid w:val="00884774"/>
    <w:rsid w:val="008848AB"/>
    <w:rsid w:val="008849C9"/>
    <w:rsid w:val="00885082"/>
    <w:rsid w:val="008853B7"/>
    <w:rsid w:val="008854C7"/>
    <w:rsid w:val="0088580C"/>
    <w:rsid w:val="0088639E"/>
    <w:rsid w:val="00887690"/>
    <w:rsid w:val="00887B2B"/>
    <w:rsid w:val="00887D7A"/>
    <w:rsid w:val="00892A37"/>
    <w:rsid w:val="00893226"/>
    <w:rsid w:val="00893F00"/>
    <w:rsid w:val="008944F6"/>
    <w:rsid w:val="008948E0"/>
    <w:rsid w:val="00894D37"/>
    <w:rsid w:val="00895C7A"/>
    <w:rsid w:val="00897884"/>
    <w:rsid w:val="008A07D9"/>
    <w:rsid w:val="008A16C8"/>
    <w:rsid w:val="008A31C7"/>
    <w:rsid w:val="008A48F2"/>
    <w:rsid w:val="008A4EE1"/>
    <w:rsid w:val="008A5BB6"/>
    <w:rsid w:val="008A7A8B"/>
    <w:rsid w:val="008B0793"/>
    <w:rsid w:val="008B08AA"/>
    <w:rsid w:val="008B094C"/>
    <w:rsid w:val="008B0DF4"/>
    <w:rsid w:val="008B17AD"/>
    <w:rsid w:val="008B3864"/>
    <w:rsid w:val="008B4DE5"/>
    <w:rsid w:val="008B6ECF"/>
    <w:rsid w:val="008B7241"/>
    <w:rsid w:val="008C17E8"/>
    <w:rsid w:val="008C285A"/>
    <w:rsid w:val="008C382C"/>
    <w:rsid w:val="008C4C5D"/>
    <w:rsid w:val="008C5940"/>
    <w:rsid w:val="008C5A97"/>
    <w:rsid w:val="008C64E4"/>
    <w:rsid w:val="008C69F8"/>
    <w:rsid w:val="008C6DB0"/>
    <w:rsid w:val="008C766F"/>
    <w:rsid w:val="008C77B2"/>
    <w:rsid w:val="008D24FE"/>
    <w:rsid w:val="008D2A3F"/>
    <w:rsid w:val="008D311F"/>
    <w:rsid w:val="008D32F1"/>
    <w:rsid w:val="008D3F9D"/>
    <w:rsid w:val="008D4180"/>
    <w:rsid w:val="008D6C15"/>
    <w:rsid w:val="008D700E"/>
    <w:rsid w:val="008E2AB9"/>
    <w:rsid w:val="008E4B95"/>
    <w:rsid w:val="008E61B3"/>
    <w:rsid w:val="008E6C7B"/>
    <w:rsid w:val="008E7DBD"/>
    <w:rsid w:val="008F017B"/>
    <w:rsid w:val="008F0836"/>
    <w:rsid w:val="008F1871"/>
    <w:rsid w:val="008F63C6"/>
    <w:rsid w:val="00900A67"/>
    <w:rsid w:val="00901045"/>
    <w:rsid w:val="00901354"/>
    <w:rsid w:val="00902611"/>
    <w:rsid w:val="00903C00"/>
    <w:rsid w:val="00903FF7"/>
    <w:rsid w:val="009051C1"/>
    <w:rsid w:val="00907455"/>
    <w:rsid w:val="00907F7F"/>
    <w:rsid w:val="009102E3"/>
    <w:rsid w:val="00911DA0"/>
    <w:rsid w:val="00912AAA"/>
    <w:rsid w:val="00913EAC"/>
    <w:rsid w:val="00916014"/>
    <w:rsid w:val="009160D4"/>
    <w:rsid w:val="00917105"/>
    <w:rsid w:val="00920C97"/>
    <w:rsid w:val="00921C51"/>
    <w:rsid w:val="0092509F"/>
    <w:rsid w:val="00925AD2"/>
    <w:rsid w:val="00926EB9"/>
    <w:rsid w:val="00927546"/>
    <w:rsid w:val="00930546"/>
    <w:rsid w:val="00930BFD"/>
    <w:rsid w:val="00930CCA"/>
    <w:rsid w:val="009314D4"/>
    <w:rsid w:val="00933A38"/>
    <w:rsid w:val="00934BCC"/>
    <w:rsid w:val="00935B94"/>
    <w:rsid w:val="00936217"/>
    <w:rsid w:val="00937045"/>
    <w:rsid w:val="0093709B"/>
    <w:rsid w:val="00937842"/>
    <w:rsid w:val="009379DF"/>
    <w:rsid w:val="00940018"/>
    <w:rsid w:val="0094093A"/>
    <w:rsid w:val="00941681"/>
    <w:rsid w:val="00945586"/>
    <w:rsid w:val="009457DE"/>
    <w:rsid w:val="00946725"/>
    <w:rsid w:val="00946BF3"/>
    <w:rsid w:val="00947085"/>
    <w:rsid w:val="009502DC"/>
    <w:rsid w:val="00950939"/>
    <w:rsid w:val="0095155E"/>
    <w:rsid w:val="00955894"/>
    <w:rsid w:val="00955A9F"/>
    <w:rsid w:val="00956405"/>
    <w:rsid w:val="00957BAF"/>
    <w:rsid w:val="00960585"/>
    <w:rsid w:val="0096074B"/>
    <w:rsid w:val="00961116"/>
    <w:rsid w:val="00963996"/>
    <w:rsid w:val="00967D76"/>
    <w:rsid w:val="00967E07"/>
    <w:rsid w:val="0097274B"/>
    <w:rsid w:val="00972790"/>
    <w:rsid w:val="00973E6D"/>
    <w:rsid w:val="00976D43"/>
    <w:rsid w:val="00976E1A"/>
    <w:rsid w:val="00977553"/>
    <w:rsid w:val="00977DE3"/>
    <w:rsid w:val="009800C6"/>
    <w:rsid w:val="00980A7C"/>
    <w:rsid w:val="009827CB"/>
    <w:rsid w:val="00985555"/>
    <w:rsid w:val="009862A0"/>
    <w:rsid w:val="00986A33"/>
    <w:rsid w:val="00986BC4"/>
    <w:rsid w:val="009879D6"/>
    <w:rsid w:val="00994083"/>
    <w:rsid w:val="00994583"/>
    <w:rsid w:val="009949E4"/>
    <w:rsid w:val="00994FA0"/>
    <w:rsid w:val="00995AA2"/>
    <w:rsid w:val="00996C78"/>
    <w:rsid w:val="009A0860"/>
    <w:rsid w:val="009A6740"/>
    <w:rsid w:val="009A697D"/>
    <w:rsid w:val="009B1092"/>
    <w:rsid w:val="009B228C"/>
    <w:rsid w:val="009B2827"/>
    <w:rsid w:val="009B33A8"/>
    <w:rsid w:val="009B34C2"/>
    <w:rsid w:val="009B4183"/>
    <w:rsid w:val="009B6219"/>
    <w:rsid w:val="009B69EC"/>
    <w:rsid w:val="009C1314"/>
    <w:rsid w:val="009C1E91"/>
    <w:rsid w:val="009C1FC7"/>
    <w:rsid w:val="009C2ED4"/>
    <w:rsid w:val="009C40C7"/>
    <w:rsid w:val="009C4431"/>
    <w:rsid w:val="009C4F2E"/>
    <w:rsid w:val="009C6F9D"/>
    <w:rsid w:val="009C7FE3"/>
    <w:rsid w:val="009D0409"/>
    <w:rsid w:val="009D23E3"/>
    <w:rsid w:val="009D53A7"/>
    <w:rsid w:val="009D5488"/>
    <w:rsid w:val="009D657F"/>
    <w:rsid w:val="009D6FEB"/>
    <w:rsid w:val="009E0E6E"/>
    <w:rsid w:val="009E0F51"/>
    <w:rsid w:val="009E22A4"/>
    <w:rsid w:val="009E28A4"/>
    <w:rsid w:val="009E4306"/>
    <w:rsid w:val="009E4A27"/>
    <w:rsid w:val="009E5EB1"/>
    <w:rsid w:val="009E69DD"/>
    <w:rsid w:val="009E6DA1"/>
    <w:rsid w:val="009F05D8"/>
    <w:rsid w:val="009F0E44"/>
    <w:rsid w:val="009F1127"/>
    <w:rsid w:val="009F3A0F"/>
    <w:rsid w:val="009F3E44"/>
    <w:rsid w:val="009F5383"/>
    <w:rsid w:val="009F6576"/>
    <w:rsid w:val="009F745F"/>
    <w:rsid w:val="009F755A"/>
    <w:rsid w:val="00A000FC"/>
    <w:rsid w:val="00A00917"/>
    <w:rsid w:val="00A039BA"/>
    <w:rsid w:val="00A03D56"/>
    <w:rsid w:val="00A05557"/>
    <w:rsid w:val="00A05E3D"/>
    <w:rsid w:val="00A0711D"/>
    <w:rsid w:val="00A07305"/>
    <w:rsid w:val="00A07602"/>
    <w:rsid w:val="00A07B1C"/>
    <w:rsid w:val="00A1035C"/>
    <w:rsid w:val="00A10B45"/>
    <w:rsid w:val="00A11E3F"/>
    <w:rsid w:val="00A130F1"/>
    <w:rsid w:val="00A1381B"/>
    <w:rsid w:val="00A13CB6"/>
    <w:rsid w:val="00A15923"/>
    <w:rsid w:val="00A20348"/>
    <w:rsid w:val="00A20645"/>
    <w:rsid w:val="00A22ABA"/>
    <w:rsid w:val="00A22F78"/>
    <w:rsid w:val="00A2352C"/>
    <w:rsid w:val="00A2498C"/>
    <w:rsid w:val="00A24E57"/>
    <w:rsid w:val="00A25C6F"/>
    <w:rsid w:val="00A27132"/>
    <w:rsid w:val="00A274D7"/>
    <w:rsid w:val="00A27BFD"/>
    <w:rsid w:val="00A30914"/>
    <w:rsid w:val="00A31126"/>
    <w:rsid w:val="00A33226"/>
    <w:rsid w:val="00A347BE"/>
    <w:rsid w:val="00A35985"/>
    <w:rsid w:val="00A359F4"/>
    <w:rsid w:val="00A35A19"/>
    <w:rsid w:val="00A3669E"/>
    <w:rsid w:val="00A421E2"/>
    <w:rsid w:val="00A43C8A"/>
    <w:rsid w:val="00A44904"/>
    <w:rsid w:val="00A4602C"/>
    <w:rsid w:val="00A47432"/>
    <w:rsid w:val="00A4782F"/>
    <w:rsid w:val="00A5256C"/>
    <w:rsid w:val="00A52FB4"/>
    <w:rsid w:val="00A53346"/>
    <w:rsid w:val="00A54A0F"/>
    <w:rsid w:val="00A54E8D"/>
    <w:rsid w:val="00A5535D"/>
    <w:rsid w:val="00A554EF"/>
    <w:rsid w:val="00A573BB"/>
    <w:rsid w:val="00A6021B"/>
    <w:rsid w:val="00A61099"/>
    <w:rsid w:val="00A618A7"/>
    <w:rsid w:val="00A62A88"/>
    <w:rsid w:val="00A63298"/>
    <w:rsid w:val="00A64033"/>
    <w:rsid w:val="00A6407D"/>
    <w:rsid w:val="00A646BA"/>
    <w:rsid w:val="00A64BE8"/>
    <w:rsid w:val="00A65E5B"/>
    <w:rsid w:val="00A66A95"/>
    <w:rsid w:val="00A66C0B"/>
    <w:rsid w:val="00A702E5"/>
    <w:rsid w:val="00A74DD8"/>
    <w:rsid w:val="00A755C5"/>
    <w:rsid w:val="00A75C42"/>
    <w:rsid w:val="00A80B93"/>
    <w:rsid w:val="00A83786"/>
    <w:rsid w:val="00A837E4"/>
    <w:rsid w:val="00A86088"/>
    <w:rsid w:val="00A86A3A"/>
    <w:rsid w:val="00A86FB0"/>
    <w:rsid w:val="00A8700E"/>
    <w:rsid w:val="00A920CA"/>
    <w:rsid w:val="00A92462"/>
    <w:rsid w:val="00A931B7"/>
    <w:rsid w:val="00A960CE"/>
    <w:rsid w:val="00A96179"/>
    <w:rsid w:val="00A9687A"/>
    <w:rsid w:val="00A97227"/>
    <w:rsid w:val="00A97E99"/>
    <w:rsid w:val="00AA0319"/>
    <w:rsid w:val="00AA089A"/>
    <w:rsid w:val="00AA0BD2"/>
    <w:rsid w:val="00AA0C0C"/>
    <w:rsid w:val="00AA1FA5"/>
    <w:rsid w:val="00AA2504"/>
    <w:rsid w:val="00AA35CF"/>
    <w:rsid w:val="00AA3948"/>
    <w:rsid w:val="00AA5B21"/>
    <w:rsid w:val="00AA5C03"/>
    <w:rsid w:val="00AA5CFF"/>
    <w:rsid w:val="00AA7FB0"/>
    <w:rsid w:val="00AB01BE"/>
    <w:rsid w:val="00AB05F5"/>
    <w:rsid w:val="00AB09A5"/>
    <w:rsid w:val="00AB0B60"/>
    <w:rsid w:val="00AB16E2"/>
    <w:rsid w:val="00AB1F23"/>
    <w:rsid w:val="00AB3F3F"/>
    <w:rsid w:val="00AB3FA2"/>
    <w:rsid w:val="00AB5D1E"/>
    <w:rsid w:val="00AB651E"/>
    <w:rsid w:val="00AB6EBB"/>
    <w:rsid w:val="00AB6EC2"/>
    <w:rsid w:val="00AB7134"/>
    <w:rsid w:val="00AB7C2B"/>
    <w:rsid w:val="00AC1A4B"/>
    <w:rsid w:val="00AC3155"/>
    <w:rsid w:val="00AC3992"/>
    <w:rsid w:val="00AC3B8F"/>
    <w:rsid w:val="00AC42C1"/>
    <w:rsid w:val="00AC4600"/>
    <w:rsid w:val="00AC59D3"/>
    <w:rsid w:val="00AC5D9C"/>
    <w:rsid w:val="00AC79C5"/>
    <w:rsid w:val="00AD019C"/>
    <w:rsid w:val="00AD19AD"/>
    <w:rsid w:val="00AD1B2F"/>
    <w:rsid w:val="00AD216D"/>
    <w:rsid w:val="00AD2BCE"/>
    <w:rsid w:val="00AD4541"/>
    <w:rsid w:val="00AD4A16"/>
    <w:rsid w:val="00AD61A8"/>
    <w:rsid w:val="00AD6742"/>
    <w:rsid w:val="00AD76FC"/>
    <w:rsid w:val="00AE106A"/>
    <w:rsid w:val="00AE1B35"/>
    <w:rsid w:val="00AE2B2E"/>
    <w:rsid w:val="00AE4115"/>
    <w:rsid w:val="00AE588E"/>
    <w:rsid w:val="00AF1B54"/>
    <w:rsid w:val="00AF2B12"/>
    <w:rsid w:val="00AF3386"/>
    <w:rsid w:val="00AF6461"/>
    <w:rsid w:val="00B00443"/>
    <w:rsid w:val="00B0148B"/>
    <w:rsid w:val="00B021BA"/>
    <w:rsid w:val="00B0267F"/>
    <w:rsid w:val="00B02A3B"/>
    <w:rsid w:val="00B03626"/>
    <w:rsid w:val="00B04387"/>
    <w:rsid w:val="00B05876"/>
    <w:rsid w:val="00B075F3"/>
    <w:rsid w:val="00B07941"/>
    <w:rsid w:val="00B1043D"/>
    <w:rsid w:val="00B1200F"/>
    <w:rsid w:val="00B125AA"/>
    <w:rsid w:val="00B1302B"/>
    <w:rsid w:val="00B13CC2"/>
    <w:rsid w:val="00B162A3"/>
    <w:rsid w:val="00B16482"/>
    <w:rsid w:val="00B21F04"/>
    <w:rsid w:val="00B25648"/>
    <w:rsid w:val="00B27B45"/>
    <w:rsid w:val="00B30D9D"/>
    <w:rsid w:val="00B3152F"/>
    <w:rsid w:val="00B31656"/>
    <w:rsid w:val="00B31EBA"/>
    <w:rsid w:val="00B3200D"/>
    <w:rsid w:val="00B33E83"/>
    <w:rsid w:val="00B341C9"/>
    <w:rsid w:val="00B34E93"/>
    <w:rsid w:val="00B356E4"/>
    <w:rsid w:val="00B404DC"/>
    <w:rsid w:val="00B40573"/>
    <w:rsid w:val="00B4062A"/>
    <w:rsid w:val="00B41FC6"/>
    <w:rsid w:val="00B423F0"/>
    <w:rsid w:val="00B427B8"/>
    <w:rsid w:val="00B42D7D"/>
    <w:rsid w:val="00B446A5"/>
    <w:rsid w:val="00B4539D"/>
    <w:rsid w:val="00B50C8B"/>
    <w:rsid w:val="00B52C8A"/>
    <w:rsid w:val="00B53E73"/>
    <w:rsid w:val="00B55299"/>
    <w:rsid w:val="00B55D9F"/>
    <w:rsid w:val="00B56894"/>
    <w:rsid w:val="00B57418"/>
    <w:rsid w:val="00B57F71"/>
    <w:rsid w:val="00B60F85"/>
    <w:rsid w:val="00B622B3"/>
    <w:rsid w:val="00B62F8A"/>
    <w:rsid w:val="00B63094"/>
    <w:rsid w:val="00B63FCB"/>
    <w:rsid w:val="00B64E42"/>
    <w:rsid w:val="00B64FB5"/>
    <w:rsid w:val="00B65FB6"/>
    <w:rsid w:val="00B661EE"/>
    <w:rsid w:val="00B67DAD"/>
    <w:rsid w:val="00B705F5"/>
    <w:rsid w:val="00B70F6E"/>
    <w:rsid w:val="00B741D8"/>
    <w:rsid w:val="00B74312"/>
    <w:rsid w:val="00B754BA"/>
    <w:rsid w:val="00B75791"/>
    <w:rsid w:val="00B75D18"/>
    <w:rsid w:val="00B77683"/>
    <w:rsid w:val="00B81B01"/>
    <w:rsid w:val="00B81EA3"/>
    <w:rsid w:val="00B821C1"/>
    <w:rsid w:val="00B829C3"/>
    <w:rsid w:val="00B84710"/>
    <w:rsid w:val="00B84929"/>
    <w:rsid w:val="00B877D9"/>
    <w:rsid w:val="00B90A21"/>
    <w:rsid w:val="00B92227"/>
    <w:rsid w:val="00B93353"/>
    <w:rsid w:val="00B941A8"/>
    <w:rsid w:val="00B94753"/>
    <w:rsid w:val="00B9647C"/>
    <w:rsid w:val="00B9677B"/>
    <w:rsid w:val="00B972F5"/>
    <w:rsid w:val="00B97FB3"/>
    <w:rsid w:val="00BA1F35"/>
    <w:rsid w:val="00BA25C2"/>
    <w:rsid w:val="00BA74E9"/>
    <w:rsid w:val="00BA7EFE"/>
    <w:rsid w:val="00BB0773"/>
    <w:rsid w:val="00BB21B2"/>
    <w:rsid w:val="00BB4042"/>
    <w:rsid w:val="00BB4777"/>
    <w:rsid w:val="00BB5A4E"/>
    <w:rsid w:val="00BB6465"/>
    <w:rsid w:val="00BB6A41"/>
    <w:rsid w:val="00BB6DC3"/>
    <w:rsid w:val="00BB787F"/>
    <w:rsid w:val="00BC0CD5"/>
    <w:rsid w:val="00BC1E62"/>
    <w:rsid w:val="00BC1F43"/>
    <w:rsid w:val="00BC7001"/>
    <w:rsid w:val="00BC7566"/>
    <w:rsid w:val="00BC77B7"/>
    <w:rsid w:val="00BD19BD"/>
    <w:rsid w:val="00BD1D2A"/>
    <w:rsid w:val="00BD2454"/>
    <w:rsid w:val="00BD2610"/>
    <w:rsid w:val="00BD4EC6"/>
    <w:rsid w:val="00BD5A39"/>
    <w:rsid w:val="00BD5B70"/>
    <w:rsid w:val="00BE2F00"/>
    <w:rsid w:val="00BE3103"/>
    <w:rsid w:val="00BE3386"/>
    <w:rsid w:val="00BE3B16"/>
    <w:rsid w:val="00BE446B"/>
    <w:rsid w:val="00BE45B2"/>
    <w:rsid w:val="00BE5273"/>
    <w:rsid w:val="00BE5582"/>
    <w:rsid w:val="00BE60C2"/>
    <w:rsid w:val="00BE7997"/>
    <w:rsid w:val="00BE7DBC"/>
    <w:rsid w:val="00BF2652"/>
    <w:rsid w:val="00BF4265"/>
    <w:rsid w:val="00BF427B"/>
    <w:rsid w:val="00BF6868"/>
    <w:rsid w:val="00C0033F"/>
    <w:rsid w:val="00C00592"/>
    <w:rsid w:val="00C04908"/>
    <w:rsid w:val="00C05289"/>
    <w:rsid w:val="00C06478"/>
    <w:rsid w:val="00C11008"/>
    <w:rsid w:val="00C117B1"/>
    <w:rsid w:val="00C11C36"/>
    <w:rsid w:val="00C16A40"/>
    <w:rsid w:val="00C16C18"/>
    <w:rsid w:val="00C20895"/>
    <w:rsid w:val="00C217DD"/>
    <w:rsid w:val="00C235E2"/>
    <w:rsid w:val="00C247C3"/>
    <w:rsid w:val="00C2499E"/>
    <w:rsid w:val="00C24EC4"/>
    <w:rsid w:val="00C25CBF"/>
    <w:rsid w:val="00C2642D"/>
    <w:rsid w:val="00C31F8C"/>
    <w:rsid w:val="00C3207F"/>
    <w:rsid w:val="00C32154"/>
    <w:rsid w:val="00C33A0A"/>
    <w:rsid w:val="00C348F2"/>
    <w:rsid w:val="00C35E74"/>
    <w:rsid w:val="00C40805"/>
    <w:rsid w:val="00C408CD"/>
    <w:rsid w:val="00C43506"/>
    <w:rsid w:val="00C43EDE"/>
    <w:rsid w:val="00C44D1D"/>
    <w:rsid w:val="00C44EF5"/>
    <w:rsid w:val="00C44F78"/>
    <w:rsid w:val="00C454E5"/>
    <w:rsid w:val="00C46476"/>
    <w:rsid w:val="00C50A2E"/>
    <w:rsid w:val="00C51B9A"/>
    <w:rsid w:val="00C51D0D"/>
    <w:rsid w:val="00C5302E"/>
    <w:rsid w:val="00C54ACB"/>
    <w:rsid w:val="00C54C53"/>
    <w:rsid w:val="00C55FFD"/>
    <w:rsid w:val="00C56D56"/>
    <w:rsid w:val="00C60E70"/>
    <w:rsid w:val="00C62462"/>
    <w:rsid w:val="00C6293D"/>
    <w:rsid w:val="00C633FB"/>
    <w:rsid w:val="00C636F4"/>
    <w:rsid w:val="00C638C4"/>
    <w:rsid w:val="00C64020"/>
    <w:rsid w:val="00C67DBA"/>
    <w:rsid w:val="00C72284"/>
    <w:rsid w:val="00C72B77"/>
    <w:rsid w:val="00C733D4"/>
    <w:rsid w:val="00C745D9"/>
    <w:rsid w:val="00C74F77"/>
    <w:rsid w:val="00C750D1"/>
    <w:rsid w:val="00C75232"/>
    <w:rsid w:val="00C756FA"/>
    <w:rsid w:val="00C75DF2"/>
    <w:rsid w:val="00C76D3A"/>
    <w:rsid w:val="00C7742A"/>
    <w:rsid w:val="00C77D1A"/>
    <w:rsid w:val="00C814CA"/>
    <w:rsid w:val="00C84310"/>
    <w:rsid w:val="00C84D17"/>
    <w:rsid w:val="00C8576B"/>
    <w:rsid w:val="00C864EC"/>
    <w:rsid w:val="00C86618"/>
    <w:rsid w:val="00C86FE1"/>
    <w:rsid w:val="00C90C5C"/>
    <w:rsid w:val="00C93BEB"/>
    <w:rsid w:val="00C9505C"/>
    <w:rsid w:val="00C95D04"/>
    <w:rsid w:val="00C96538"/>
    <w:rsid w:val="00C9662C"/>
    <w:rsid w:val="00C96C81"/>
    <w:rsid w:val="00CA0B53"/>
    <w:rsid w:val="00CA13CF"/>
    <w:rsid w:val="00CA1CCA"/>
    <w:rsid w:val="00CA2A5C"/>
    <w:rsid w:val="00CA2AB2"/>
    <w:rsid w:val="00CA3AA8"/>
    <w:rsid w:val="00CA3BC1"/>
    <w:rsid w:val="00CA451E"/>
    <w:rsid w:val="00CA57C6"/>
    <w:rsid w:val="00CA6F2F"/>
    <w:rsid w:val="00CB4B7E"/>
    <w:rsid w:val="00CB6372"/>
    <w:rsid w:val="00CB7379"/>
    <w:rsid w:val="00CB74C5"/>
    <w:rsid w:val="00CC1457"/>
    <w:rsid w:val="00CC163D"/>
    <w:rsid w:val="00CC1774"/>
    <w:rsid w:val="00CC453B"/>
    <w:rsid w:val="00CC4800"/>
    <w:rsid w:val="00CC6DDF"/>
    <w:rsid w:val="00CC6F8F"/>
    <w:rsid w:val="00CD00B2"/>
    <w:rsid w:val="00CD301B"/>
    <w:rsid w:val="00CD3BF7"/>
    <w:rsid w:val="00CD4048"/>
    <w:rsid w:val="00CD48ED"/>
    <w:rsid w:val="00CD5D87"/>
    <w:rsid w:val="00CD5E58"/>
    <w:rsid w:val="00CD62BE"/>
    <w:rsid w:val="00CD68CE"/>
    <w:rsid w:val="00CD7103"/>
    <w:rsid w:val="00CD71FD"/>
    <w:rsid w:val="00CD75A3"/>
    <w:rsid w:val="00CE10E4"/>
    <w:rsid w:val="00CE1136"/>
    <w:rsid w:val="00CE2130"/>
    <w:rsid w:val="00CE2D04"/>
    <w:rsid w:val="00CE30ED"/>
    <w:rsid w:val="00CE3474"/>
    <w:rsid w:val="00CE5A4B"/>
    <w:rsid w:val="00CF3176"/>
    <w:rsid w:val="00CF3437"/>
    <w:rsid w:val="00D01F5C"/>
    <w:rsid w:val="00D02924"/>
    <w:rsid w:val="00D02C82"/>
    <w:rsid w:val="00D03273"/>
    <w:rsid w:val="00D033BE"/>
    <w:rsid w:val="00D04166"/>
    <w:rsid w:val="00D05142"/>
    <w:rsid w:val="00D07EA4"/>
    <w:rsid w:val="00D12355"/>
    <w:rsid w:val="00D12DF3"/>
    <w:rsid w:val="00D13A95"/>
    <w:rsid w:val="00D1448B"/>
    <w:rsid w:val="00D1709A"/>
    <w:rsid w:val="00D17337"/>
    <w:rsid w:val="00D22B31"/>
    <w:rsid w:val="00D22BBE"/>
    <w:rsid w:val="00D24A01"/>
    <w:rsid w:val="00D25C7F"/>
    <w:rsid w:val="00D25C9D"/>
    <w:rsid w:val="00D2788B"/>
    <w:rsid w:val="00D30E0B"/>
    <w:rsid w:val="00D31199"/>
    <w:rsid w:val="00D31920"/>
    <w:rsid w:val="00D32757"/>
    <w:rsid w:val="00D3301B"/>
    <w:rsid w:val="00D336C0"/>
    <w:rsid w:val="00D34B2A"/>
    <w:rsid w:val="00D37DB6"/>
    <w:rsid w:val="00D404A2"/>
    <w:rsid w:val="00D41264"/>
    <w:rsid w:val="00D417ED"/>
    <w:rsid w:val="00D42271"/>
    <w:rsid w:val="00D422C8"/>
    <w:rsid w:val="00D427A9"/>
    <w:rsid w:val="00D431F4"/>
    <w:rsid w:val="00D43EF0"/>
    <w:rsid w:val="00D44D53"/>
    <w:rsid w:val="00D454F5"/>
    <w:rsid w:val="00D47F46"/>
    <w:rsid w:val="00D510D9"/>
    <w:rsid w:val="00D52714"/>
    <w:rsid w:val="00D5317B"/>
    <w:rsid w:val="00D53353"/>
    <w:rsid w:val="00D53431"/>
    <w:rsid w:val="00D54492"/>
    <w:rsid w:val="00D54CA2"/>
    <w:rsid w:val="00D5555D"/>
    <w:rsid w:val="00D55FEC"/>
    <w:rsid w:val="00D572F3"/>
    <w:rsid w:val="00D57330"/>
    <w:rsid w:val="00D57334"/>
    <w:rsid w:val="00D57C5C"/>
    <w:rsid w:val="00D57D26"/>
    <w:rsid w:val="00D57E07"/>
    <w:rsid w:val="00D57F15"/>
    <w:rsid w:val="00D61D15"/>
    <w:rsid w:val="00D6203C"/>
    <w:rsid w:val="00D64155"/>
    <w:rsid w:val="00D6501B"/>
    <w:rsid w:val="00D66389"/>
    <w:rsid w:val="00D673A5"/>
    <w:rsid w:val="00D67A0A"/>
    <w:rsid w:val="00D7112A"/>
    <w:rsid w:val="00D73367"/>
    <w:rsid w:val="00D73D45"/>
    <w:rsid w:val="00D76774"/>
    <w:rsid w:val="00D779E6"/>
    <w:rsid w:val="00D77F68"/>
    <w:rsid w:val="00D817C6"/>
    <w:rsid w:val="00D81F0A"/>
    <w:rsid w:val="00D83137"/>
    <w:rsid w:val="00D83971"/>
    <w:rsid w:val="00D83D28"/>
    <w:rsid w:val="00D84D4F"/>
    <w:rsid w:val="00D85F8F"/>
    <w:rsid w:val="00D860AB"/>
    <w:rsid w:val="00D86EAA"/>
    <w:rsid w:val="00D8789D"/>
    <w:rsid w:val="00D905D9"/>
    <w:rsid w:val="00D91874"/>
    <w:rsid w:val="00D9299A"/>
    <w:rsid w:val="00D92B37"/>
    <w:rsid w:val="00D92E25"/>
    <w:rsid w:val="00D93180"/>
    <w:rsid w:val="00D932C6"/>
    <w:rsid w:val="00D95623"/>
    <w:rsid w:val="00D959A1"/>
    <w:rsid w:val="00D9718A"/>
    <w:rsid w:val="00D9786A"/>
    <w:rsid w:val="00D97F60"/>
    <w:rsid w:val="00DA1263"/>
    <w:rsid w:val="00DA1E4E"/>
    <w:rsid w:val="00DA3B1A"/>
    <w:rsid w:val="00DA3D92"/>
    <w:rsid w:val="00DA7157"/>
    <w:rsid w:val="00DA7A4D"/>
    <w:rsid w:val="00DA7F3D"/>
    <w:rsid w:val="00DB0F71"/>
    <w:rsid w:val="00DB220A"/>
    <w:rsid w:val="00DB255F"/>
    <w:rsid w:val="00DB4E23"/>
    <w:rsid w:val="00DB6D8C"/>
    <w:rsid w:val="00DB7371"/>
    <w:rsid w:val="00DB7E8E"/>
    <w:rsid w:val="00DC0E4A"/>
    <w:rsid w:val="00DC10DA"/>
    <w:rsid w:val="00DC2ABD"/>
    <w:rsid w:val="00DC376C"/>
    <w:rsid w:val="00DC42A4"/>
    <w:rsid w:val="00DC514D"/>
    <w:rsid w:val="00DC5DD1"/>
    <w:rsid w:val="00DC6891"/>
    <w:rsid w:val="00DC73F4"/>
    <w:rsid w:val="00DD173F"/>
    <w:rsid w:val="00DD22B1"/>
    <w:rsid w:val="00DD6245"/>
    <w:rsid w:val="00DD7ED7"/>
    <w:rsid w:val="00DE00BF"/>
    <w:rsid w:val="00DE0358"/>
    <w:rsid w:val="00DE137D"/>
    <w:rsid w:val="00DE18DF"/>
    <w:rsid w:val="00DE40BB"/>
    <w:rsid w:val="00DE43DE"/>
    <w:rsid w:val="00DE5AA2"/>
    <w:rsid w:val="00DE7898"/>
    <w:rsid w:val="00DF3401"/>
    <w:rsid w:val="00DF359D"/>
    <w:rsid w:val="00DF3C85"/>
    <w:rsid w:val="00DF4822"/>
    <w:rsid w:val="00DF5061"/>
    <w:rsid w:val="00DF59F5"/>
    <w:rsid w:val="00E008FC"/>
    <w:rsid w:val="00E0094F"/>
    <w:rsid w:val="00E01A9B"/>
    <w:rsid w:val="00E034C7"/>
    <w:rsid w:val="00E04420"/>
    <w:rsid w:val="00E045D0"/>
    <w:rsid w:val="00E04AA8"/>
    <w:rsid w:val="00E11BBD"/>
    <w:rsid w:val="00E12623"/>
    <w:rsid w:val="00E12B1F"/>
    <w:rsid w:val="00E12CEE"/>
    <w:rsid w:val="00E13923"/>
    <w:rsid w:val="00E167B6"/>
    <w:rsid w:val="00E20462"/>
    <w:rsid w:val="00E211E1"/>
    <w:rsid w:val="00E21311"/>
    <w:rsid w:val="00E21B6E"/>
    <w:rsid w:val="00E23624"/>
    <w:rsid w:val="00E24505"/>
    <w:rsid w:val="00E25959"/>
    <w:rsid w:val="00E30056"/>
    <w:rsid w:val="00E307B5"/>
    <w:rsid w:val="00E312FB"/>
    <w:rsid w:val="00E31D54"/>
    <w:rsid w:val="00E337AC"/>
    <w:rsid w:val="00E370E7"/>
    <w:rsid w:val="00E37973"/>
    <w:rsid w:val="00E4034F"/>
    <w:rsid w:val="00E419BB"/>
    <w:rsid w:val="00E434B9"/>
    <w:rsid w:val="00E43D3B"/>
    <w:rsid w:val="00E452A5"/>
    <w:rsid w:val="00E4557B"/>
    <w:rsid w:val="00E4688B"/>
    <w:rsid w:val="00E478A0"/>
    <w:rsid w:val="00E50416"/>
    <w:rsid w:val="00E50687"/>
    <w:rsid w:val="00E50F73"/>
    <w:rsid w:val="00E51F4A"/>
    <w:rsid w:val="00E539D5"/>
    <w:rsid w:val="00E53AED"/>
    <w:rsid w:val="00E54252"/>
    <w:rsid w:val="00E56388"/>
    <w:rsid w:val="00E579C4"/>
    <w:rsid w:val="00E57E74"/>
    <w:rsid w:val="00E65978"/>
    <w:rsid w:val="00E65DEF"/>
    <w:rsid w:val="00E66BFF"/>
    <w:rsid w:val="00E67ABC"/>
    <w:rsid w:val="00E705C6"/>
    <w:rsid w:val="00E708B1"/>
    <w:rsid w:val="00E71143"/>
    <w:rsid w:val="00E71543"/>
    <w:rsid w:val="00E73719"/>
    <w:rsid w:val="00E76D41"/>
    <w:rsid w:val="00E76FDA"/>
    <w:rsid w:val="00E80E4C"/>
    <w:rsid w:val="00E81C9C"/>
    <w:rsid w:val="00E82562"/>
    <w:rsid w:val="00E83B9B"/>
    <w:rsid w:val="00E84B0D"/>
    <w:rsid w:val="00E90514"/>
    <w:rsid w:val="00E90D03"/>
    <w:rsid w:val="00E93859"/>
    <w:rsid w:val="00E93A23"/>
    <w:rsid w:val="00E97148"/>
    <w:rsid w:val="00E97732"/>
    <w:rsid w:val="00EA0C90"/>
    <w:rsid w:val="00EA38B7"/>
    <w:rsid w:val="00EA391A"/>
    <w:rsid w:val="00EA3D2F"/>
    <w:rsid w:val="00EA5E41"/>
    <w:rsid w:val="00EA74B5"/>
    <w:rsid w:val="00EB0659"/>
    <w:rsid w:val="00EB116A"/>
    <w:rsid w:val="00EB2289"/>
    <w:rsid w:val="00EB2AE1"/>
    <w:rsid w:val="00EB5BD7"/>
    <w:rsid w:val="00EB74CF"/>
    <w:rsid w:val="00EC0EA8"/>
    <w:rsid w:val="00EC12AB"/>
    <w:rsid w:val="00EC2253"/>
    <w:rsid w:val="00EC37AE"/>
    <w:rsid w:val="00EC4390"/>
    <w:rsid w:val="00EC4773"/>
    <w:rsid w:val="00EC53D3"/>
    <w:rsid w:val="00EC576F"/>
    <w:rsid w:val="00EC78A7"/>
    <w:rsid w:val="00ED02E7"/>
    <w:rsid w:val="00ED0302"/>
    <w:rsid w:val="00ED0C79"/>
    <w:rsid w:val="00ED0D20"/>
    <w:rsid w:val="00ED4CC8"/>
    <w:rsid w:val="00ED6736"/>
    <w:rsid w:val="00ED695A"/>
    <w:rsid w:val="00ED75CA"/>
    <w:rsid w:val="00ED7A8D"/>
    <w:rsid w:val="00EE001E"/>
    <w:rsid w:val="00EE1509"/>
    <w:rsid w:val="00EE202D"/>
    <w:rsid w:val="00EE2CE4"/>
    <w:rsid w:val="00EE2D15"/>
    <w:rsid w:val="00EE3DDB"/>
    <w:rsid w:val="00EE75F4"/>
    <w:rsid w:val="00EE7867"/>
    <w:rsid w:val="00EF5C00"/>
    <w:rsid w:val="00EF6A60"/>
    <w:rsid w:val="00F03752"/>
    <w:rsid w:val="00F0703A"/>
    <w:rsid w:val="00F07595"/>
    <w:rsid w:val="00F127CE"/>
    <w:rsid w:val="00F15EAA"/>
    <w:rsid w:val="00F15EE9"/>
    <w:rsid w:val="00F16208"/>
    <w:rsid w:val="00F2362F"/>
    <w:rsid w:val="00F2455F"/>
    <w:rsid w:val="00F24871"/>
    <w:rsid w:val="00F26D8F"/>
    <w:rsid w:val="00F26DEA"/>
    <w:rsid w:val="00F27326"/>
    <w:rsid w:val="00F2772C"/>
    <w:rsid w:val="00F27F70"/>
    <w:rsid w:val="00F27F9B"/>
    <w:rsid w:val="00F31A1D"/>
    <w:rsid w:val="00F31DE8"/>
    <w:rsid w:val="00F32DEB"/>
    <w:rsid w:val="00F32DF8"/>
    <w:rsid w:val="00F33CE6"/>
    <w:rsid w:val="00F35699"/>
    <w:rsid w:val="00F35791"/>
    <w:rsid w:val="00F35893"/>
    <w:rsid w:val="00F37B59"/>
    <w:rsid w:val="00F403B6"/>
    <w:rsid w:val="00F42AD6"/>
    <w:rsid w:val="00F43DFD"/>
    <w:rsid w:val="00F443FA"/>
    <w:rsid w:val="00F4523F"/>
    <w:rsid w:val="00F46A80"/>
    <w:rsid w:val="00F46FE7"/>
    <w:rsid w:val="00F47A23"/>
    <w:rsid w:val="00F509B5"/>
    <w:rsid w:val="00F50E96"/>
    <w:rsid w:val="00F51BEA"/>
    <w:rsid w:val="00F5335A"/>
    <w:rsid w:val="00F543EB"/>
    <w:rsid w:val="00F543FF"/>
    <w:rsid w:val="00F571DD"/>
    <w:rsid w:val="00F57917"/>
    <w:rsid w:val="00F60BA1"/>
    <w:rsid w:val="00F60E81"/>
    <w:rsid w:val="00F63599"/>
    <w:rsid w:val="00F63689"/>
    <w:rsid w:val="00F64766"/>
    <w:rsid w:val="00F64B00"/>
    <w:rsid w:val="00F65F71"/>
    <w:rsid w:val="00F673A4"/>
    <w:rsid w:val="00F70228"/>
    <w:rsid w:val="00F704DE"/>
    <w:rsid w:val="00F70AA9"/>
    <w:rsid w:val="00F71042"/>
    <w:rsid w:val="00F71525"/>
    <w:rsid w:val="00F71E1A"/>
    <w:rsid w:val="00F738D9"/>
    <w:rsid w:val="00F73941"/>
    <w:rsid w:val="00F74F20"/>
    <w:rsid w:val="00F75A8B"/>
    <w:rsid w:val="00F7613D"/>
    <w:rsid w:val="00F76CAD"/>
    <w:rsid w:val="00F77B54"/>
    <w:rsid w:val="00F82487"/>
    <w:rsid w:val="00F82706"/>
    <w:rsid w:val="00F85413"/>
    <w:rsid w:val="00F855F0"/>
    <w:rsid w:val="00F869CB"/>
    <w:rsid w:val="00F86BA4"/>
    <w:rsid w:val="00F91D9A"/>
    <w:rsid w:val="00F92259"/>
    <w:rsid w:val="00F926AE"/>
    <w:rsid w:val="00F93ABB"/>
    <w:rsid w:val="00F94E9C"/>
    <w:rsid w:val="00F96CC8"/>
    <w:rsid w:val="00F97AB1"/>
    <w:rsid w:val="00F97FAC"/>
    <w:rsid w:val="00FA1D50"/>
    <w:rsid w:val="00FA3318"/>
    <w:rsid w:val="00FA415D"/>
    <w:rsid w:val="00FA5A94"/>
    <w:rsid w:val="00FA7184"/>
    <w:rsid w:val="00FA7A51"/>
    <w:rsid w:val="00FB1A16"/>
    <w:rsid w:val="00FB3345"/>
    <w:rsid w:val="00FB3B4A"/>
    <w:rsid w:val="00FB70E3"/>
    <w:rsid w:val="00FB7455"/>
    <w:rsid w:val="00FB764D"/>
    <w:rsid w:val="00FC022C"/>
    <w:rsid w:val="00FC12EC"/>
    <w:rsid w:val="00FC1950"/>
    <w:rsid w:val="00FC45E3"/>
    <w:rsid w:val="00FC7354"/>
    <w:rsid w:val="00FD2B35"/>
    <w:rsid w:val="00FD3FD1"/>
    <w:rsid w:val="00FD5664"/>
    <w:rsid w:val="00FD5D6E"/>
    <w:rsid w:val="00FD63A1"/>
    <w:rsid w:val="00FD6AD6"/>
    <w:rsid w:val="00FE0444"/>
    <w:rsid w:val="00FE1F24"/>
    <w:rsid w:val="00FE23D5"/>
    <w:rsid w:val="00FE2610"/>
    <w:rsid w:val="00FE3BB5"/>
    <w:rsid w:val="00FE48A3"/>
    <w:rsid w:val="00FE5317"/>
    <w:rsid w:val="00FE593F"/>
    <w:rsid w:val="00FE6912"/>
    <w:rsid w:val="00FE6E41"/>
    <w:rsid w:val="00FE70EE"/>
    <w:rsid w:val="00FE7C5C"/>
    <w:rsid w:val="00FE7E1D"/>
    <w:rsid w:val="00FF0898"/>
    <w:rsid w:val="00FF0B5F"/>
    <w:rsid w:val="00FF1577"/>
    <w:rsid w:val="00FF2D60"/>
    <w:rsid w:val="00FF3A65"/>
    <w:rsid w:val="00FF42B2"/>
    <w:rsid w:val="00FF524A"/>
    <w:rsid w:val="00FF5648"/>
    <w:rsid w:val="00FF58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24D42"/>
  <w15:docId w15:val="{D57E0FE5-2FBB-4AB7-8F42-44F471D1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045E6A"/>
    <w:rPr>
      <w:sz w:val="20"/>
      <w:szCs w:val="20"/>
    </w:rPr>
  </w:style>
  <w:style w:type="character" w:styleId="Rimandonotaapidipagina">
    <w:name w:val="footnote reference"/>
    <w:semiHidden/>
    <w:rsid w:val="00045E6A"/>
    <w:rPr>
      <w:vertAlign w:val="superscript"/>
    </w:rPr>
  </w:style>
  <w:style w:type="paragraph" w:styleId="Pidipagina">
    <w:name w:val="footer"/>
    <w:basedOn w:val="Normale"/>
    <w:rsid w:val="003B2A5C"/>
    <w:pPr>
      <w:tabs>
        <w:tab w:val="center" w:pos="4819"/>
        <w:tab w:val="right" w:pos="9638"/>
      </w:tabs>
    </w:pPr>
  </w:style>
  <w:style w:type="character" w:styleId="Numeropagina">
    <w:name w:val="page number"/>
    <w:basedOn w:val="Carpredefinitoparagrafo"/>
    <w:rsid w:val="003B2A5C"/>
  </w:style>
  <w:style w:type="paragraph" w:styleId="Rientrocorpodeltesto">
    <w:name w:val="Body Text Indent"/>
    <w:basedOn w:val="Normale"/>
    <w:rsid w:val="00B4539D"/>
    <w:pPr>
      <w:spacing w:line="360" w:lineRule="auto"/>
      <w:ind w:firstLine="708"/>
      <w:jc w:val="both"/>
    </w:pPr>
    <w:rPr>
      <w:sz w:val="28"/>
    </w:rPr>
  </w:style>
  <w:style w:type="paragraph" w:styleId="Testofumetto">
    <w:name w:val="Balloon Text"/>
    <w:basedOn w:val="Normale"/>
    <w:semiHidden/>
    <w:rsid w:val="00BD5A39"/>
    <w:rPr>
      <w:rFonts w:ascii="Tahoma" w:hAnsi="Tahoma" w:cs="Tahoma"/>
      <w:sz w:val="16"/>
      <w:szCs w:val="16"/>
    </w:rPr>
  </w:style>
  <w:style w:type="character" w:styleId="Collegamentoipertestuale">
    <w:name w:val="Hyperlink"/>
    <w:basedOn w:val="Carpredefinitoparagrafo"/>
    <w:unhideWhenUsed/>
    <w:rsid w:val="00104B2D"/>
    <w:rPr>
      <w:color w:val="0000FF" w:themeColor="hyperlink"/>
      <w:u w:val="single"/>
    </w:rPr>
  </w:style>
  <w:style w:type="character" w:styleId="Collegamentovisitato">
    <w:name w:val="FollowedHyperlink"/>
    <w:basedOn w:val="Carpredefinitoparagrafo"/>
    <w:semiHidden/>
    <w:unhideWhenUsed/>
    <w:rsid w:val="00104B2D"/>
    <w:rPr>
      <w:color w:val="800080" w:themeColor="followedHyperlink"/>
      <w:u w:val="single"/>
    </w:rPr>
  </w:style>
  <w:style w:type="character" w:customStyle="1" w:styleId="TestonotaapidipaginaCarattere">
    <w:name w:val="Testo nota a piè di pagina Carattere"/>
    <w:basedOn w:val="Carpredefinitoparagrafo"/>
    <w:link w:val="Testonotaapidipagina"/>
    <w:semiHidden/>
    <w:rsid w:val="001C54A5"/>
  </w:style>
  <w:style w:type="character" w:customStyle="1" w:styleId="apple-style-span">
    <w:name w:val="apple-style-span"/>
    <w:rsid w:val="001C54A5"/>
  </w:style>
  <w:style w:type="paragraph" w:styleId="Paragrafoelenco">
    <w:name w:val="List Paragraph"/>
    <w:basedOn w:val="Normale"/>
    <w:uiPriority w:val="72"/>
    <w:rsid w:val="00764C61"/>
    <w:pPr>
      <w:ind w:left="720"/>
      <w:contextualSpacing/>
    </w:pPr>
  </w:style>
  <w:style w:type="paragraph" w:styleId="NormaleWeb">
    <w:name w:val="Normal (Web)"/>
    <w:basedOn w:val="Normale"/>
    <w:semiHidden/>
    <w:unhideWhenUsed/>
    <w:rsid w:val="00AC1A4B"/>
  </w:style>
  <w:style w:type="paragraph" w:styleId="Intestazione">
    <w:name w:val="header"/>
    <w:basedOn w:val="Normale"/>
    <w:link w:val="IntestazioneCarattere"/>
    <w:unhideWhenUsed/>
    <w:rsid w:val="00D92B37"/>
    <w:pPr>
      <w:tabs>
        <w:tab w:val="center" w:pos="4819"/>
        <w:tab w:val="right" w:pos="9638"/>
      </w:tabs>
    </w:pPr>
  </w:style>
  <w:style w:type="character" w:customStyle="1" w:styleId="IntestazioneCarattere">
    <w:name w:val="Intestazione Carattere"/>
    <w:basedOn w:val="Carpredefinitoparagrafo"/>
    <w:link w:val="Intestazione"/>
    <w:rsid w:val="00D92B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2693">
      <w:bodyDiv w:val="1"/>
      <w:marLeft w:val="0"/>
      <w:marRight w:val="0"/>
      <w:marTop w:val="0"/>
      <w:marBottom w:val="0"/>
      <w:divBdr>
        <w:top w:val="none" w:sz="0" w:space="0" w:color="auto"/>
        <w:left w:val="none" w:sz="0" w:space="0" w:color="auto"/>
        <w:bottom w:val="none" w:sz="0" w:space="0" w:color="auto"/>
        <w:right w:val="none" w:sz="0" w:space="0" w:color="auto"/>
      </w:divBdr>
    </w:div>
    <w:div w:id="240414265">
      <w:bodyDiv w:val="1"/>
      <w:marLeft w:val="0"/>
      <w:marRight w:val="0"/>
      <w:marTop w:val="0"/>
      <w:marBottom w:val="0"/>
      <w:divBdr>
        <w:top w:val="none" w:sz="0" w:space="0" w:color="auto"/>
        <w:left w:val="none" w:sz="0" w:space="0" w:color="auto"/>
        <w:bottom w:val="none" w:sz="0" w:space="0" w:color="auto"/>
        <w:right w:val="none" w:sz="0" w:space="0" w:color="auto"/>
      </w:divBdr>
    </w:div>
    <w:div w:id="453408392">
      <w:bodyDiv w:val="1"/>
      <w:marLeft w:val="0"/>
      <w:marRight w:val="0"/>
      <w:marTop w:val="0"/>
      <w:marBottom w:val="0"/>
      <w:divBdr>
        <w:top w:val="none" w:sz="0" w:space="0" w:color="auto"/>
        <w:left w:val="none" w:sz="0" w:space="0" w:color="auto"/>
        <w:bottom w:val="none" w:sz="0" w:space="0" w:color="auto"/>
        <w:right w:val="none" w:sz="0" w:space="0" w:color="auto"/>
      </w:divBdr>
    </w:div>
    <w:div w:id="568461971">
      <w:bodyDiv w:val="1"/>
      <w:marLeft w:val="0"/>
      <w:marRight w:val="0"/>
      <w:marTop w:val="0"/>
      <w:marBottom w:val="0"/>
      <w:divBdr>
        <w:top w:val="none" w:sz="0" w:space="0" w:color="auto"/>
        <w:left w:val="none" w:sz="0" w:space="0" w:color="auto"/>
        <w:bottom w:val="none" w:sz="0" w:space="0" w:color="auto"/>
        <w:right w:val="none" w:sz="0" w:space="0" w:color="auto"/>
      </w:divBdr>
    </w:div>
    <w:div w:id="635184956">
      <w:bodyDiv w:val="1"/>
      <w:marLeft w:val="0"/>
      <w:marRight w:val="0"/>
      <w:marTop w:val="0"/>
      <w:marBottom w:val="0"/>
      <w:divBdr>
        <w:top w:val="none" w:sz="0" w:space="0" w:color="auto"/>
        <w:left w:val="none" w:sz="0" w:space="0" w:color="auto"/>
        <w:bottom w:val="none" w:sz="0" w:space="0" w:color="auto"/>
        <w:right w:val="none" w:sz="0" w:space="0" w:color="auto"/>
      </w:divBdr>
    </w:div>
    <w:div w:id="663244040">
      <w:bodyDiv w:val="1"/>
      <w:marLeft w:val="0"/>
      <w:marRight w:val="0"/>
      <w:marTop w:val="0"/>
      <w:marBottom w:val="0"/>
      <w:divBdr>
        <w:top w:val="none" w:sz="0" w:space="0" w:color="auto"/>
        <w:left w:val="none" w:sz="0" w:space="0" w:color="auto"/>
        <w:bottom w:val="none" w:sz="0" w:space="0" w:color="auto"/>
        <w:right w:val="none" w:sz="0" w:space="0" w:color="auto"/>
      </w:divBdr>
    </w:div>
    <w:div w:id="690029525">
      <w:bodyDiv w:val="1"/>
      <w:marLeft w:val="0"/>
      <w:marRight w:val="0"/>
      <w:marTop w:val="0"/>
      <w:marBottom w:val="0"/>
      <w:divBdr>
        <w:top w:val="none" w:sz="0" w:space="0" w:color="auto"/>
        <w:left w:val="none" w:sz="0" w:space="0" w:color="auto"/>
        <w:bottom w:val="none" w:sz="0" w:space="0" w:color="auto"/>
        <w:right w:val="none" w:sz="0" w:space="0" w:color="auto"/>
      </w:divBdr>
    </w:div>
    <w:div w:id="695275958">
      <w:bodyDiv w:val="1"/>
      <w:marLeft w:val="0"/>
      <w:marRight w:val="0"/>
      <w:marTop w:val="0"/>
      <w:marBottom w:val="0"/>
      <w:divBdr>
        <w:top w:val="none" w:sz="0" w:space="0" w:color="auto"/>
        <w:left w:val="none" w:sz="0" w:space="0" w:color="auto"/>
        <w:bottom w:val="none" w:sz="0" w:space="0" w:color="auto"/>
        <w:right w:val="none" w:sz="0" w:space="0" w:color="auto"/>
      </w:divBdr>
    </w:div>
    <w:div w:id="851408675">
      <w:bodyDiv w:val="1"/>
      <w:marLeft w:val="0"/>
      <w:marRight w:val="0"/>
      <w:marTop w:val="0"/>
      <w:marBottom w:val="0"/>
      <w:divBdr>
        <w:top w:val="none" w:sz="0" w:space="0" w:color="auto"/>
        <w:left w:val="none" w:sz="0" w:space="0" w:color="auto"/>
        <w:bottom w:val="none" w:sz="0" w:space="0" w:color="auto"/>
        <w:right w:val="none" w:sz="0" w:space="0" w:color="auto"/>
      </w:divBdr>
    </w:div>
    <w:div w:id="852693919">
      <w:bodyDiv w:val="1"/>
      <w:marLeft w:val="0"/>
      <w:marRight w:val="0"/>
      <w:marTop w:val="0"/>
      <w:marBottom w:val="0"/>
      <w:divBdr>
        <w:top w:val="none" w:sz="0" w:space="0" w:color="auto"/>
        <w:left w:val="none" w:sz="0" w:space="0" w:color="auto"/>
        <w:bottom w:val="none" w:sz="0" w:space="0" w:color="auto"/>
        <w:right w:val="none" w:sz="0" w:space="0" w:color="auto"/>
      </w:divBdr>
    </w:div>
    <w:div w:id="900410873">
      <w:bodyDiv w:val="1"/>
      <w:marLeft w:val="0"/>
      <w:marRight w:val="0"/>
      <w:marTop w:val="0"/>
      <w:marBottom w:val="0"/>
      <w:divBdr>
        <w:top w:val="none" w:sz="0" w:space="0" w:color="auto"/>
        <w:left w:val="none" w:sz="0" w:space="0" w:color="auto"/>
        <w:bottom w:val="none" w:sz="0" w:space="0" w:color="auto"/>
        <w:right w:val="none" w:sz="0" w:space="0" w:color="auto"/>
      </w:divBdr>
    </w:div>
    <w:div w:id="1345084501">
      <w:bodyDiv w:val="1"/>
      <w:marLeft w:val="0"/>
      <w:marRight w:val="0"/>
      <w:marTop w:val="0"/>
      <w:marBottom w:val="0"/>
      <w:divBdr>
        <w:top w:val="none" w:sz="0" w:space="0" w:color="auto"/>
        <w:left w:val="none" w:sz="0" w:space="0" w:color="auto"/>
        <w:bottom w:val="none" w:sz="0" w:space="0" w:color="auto"/>
        <w:right w:val="none" w:sz="0" w:space="0" w:color="auto"/>
      </w:divBdr>
    </w:div>
    <w:div w:id="1413235111">
      <w:bodyDiv w:val="1"/>
      <w:marLeft w:val="0"/>
      <w:marRight w:val="0"/>
      <w:marTop w:val="0"/>
      <w:marBottom w:val="0"/>
      <w:divBdr>
        <w:top w:val="none" w:sz="0" w:space="0" w:color="auto"/>
        <w:left w:val="none" w:sz="0" w:space="0" w:color="auto"/>
        <w:bottom w:val="none" w:sz="0" w:space="0" w:color="auto"/>
        <w:right w:val="none" w:sz="0" w:space="0" w:color="auto"/>
      </w:divBdr>
    </w:div>
    <w:div w:id="1466777154">
      <w:bodyDiv w:val="1"/>
      <w:marLeft w:val="0"/>
      <w:marRight w:val="0"/>
      <w:marTop w:val="0"/>
      <w:marBottom w:val="0"/>
      <w:divBdr>
        <w:top w:val="none" w:sz="0" w:space="0" w:color="auto"/>
        <w:left w:val="none" w:sz="0" w:space="0" w:color="auto"/>
        <w:bottom w:val="none" w:sz="0" w:space="0" w:color="auto"/>
        <w:right w:val="none" w:sz="0" w:space="0" w:color="auto"/>
      </w:divBdr>
      <w:divsChild>
        <w:div w:id="1940602843">
          <w:marLeft w:val="0"/>
          <w:marRight w:val="0"/>
          <w:marTop w:val="0"/>
          <w:marBottom w:val="0"/>
          <w:divBdr>
            <w:top w:val="none" w:sz="0" w:space="0" w:color="auto"/>
            <w:left w:val="none" w:sz="0" w:space="0" w:color="auto"/>
            <w:bottom w:val="none" w:sz="0" w:space="0" w:color="auto"/>
            <w:right w:val="none" w:sz="0" w:space="0" w:color="auto"/>
          </w:divBdr>
          <w:divsChild>
            <w:div w:id="904874082">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475417820">
                  <w:marLeft w:val="300"/>
                  <w:marRight w:val="300"/>
                  <w:marTop w:val="450"/>
                  <w:marBottom w:val="300"/>
                  <w:divBdr>
                    <w:top w:val="none" w:sz="0" w:space="0" w:color="auto"/>
                    <w:left w:val="none" w:sz="0" w:space="0" w:color="auto"/>
                    <w:bottom w:val="none" w:sz="0" w:space="0" w:color="auto"/>
                    <w:right w:val="none" w:sz="0" w:space="0" w:color="auto"/>
                  </w:divBdr>
                  <w:divsChild>
                    <w:div w:id="640237143">
                      <w:marLeft w:val="0"/>
                      <w:marRight w:val="0"/>
                      <w:marTop w:val="0"/>
                      <w:marBottom w:val="0"/>
                      <w:divBdr>
                        <w:top w:val="none" w:sz="0" w:space="0" w:color="auto"/>
                        <w:left w:val="none" w:sz="0" w:space="0" w:color="auto"/>
                        <w:bottom w:val="none" w:sz="0" w:space="0" w:color="auto"/>
                        <w:right w:val="none" w:sz="0" w:space="0" w:color="auto"/>
                      </w:divBdr>
                      <w:divsChild>
                        <w:div w:id="2914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6525">
      <w:bodyDiv w:val="1"/>
      <w:marLeft w:val="0"/>
      <w:marRight w:val="0"/>
      <w:marTop w:val="0"/>
      <w:marBottom w:val="0"/>
      <w:divBdr>
        <w:top w:val="none" w:sz="0" w:space="0" w:color="auto"/>
        <w:left w:val="none" w:sz="0" w:space="0" w:color="auto"/>
        <w:bottom w:val="none" w:sz="0" w:space="0" w:color="auto"/>
        <w:right w:val="none" w:sz="0" w:space="0" w:color="auto"/>
      </w:divBdr>
    </w:div>
    <w:div w:id="1696927820">
      <w:bodyDiv w:val="1"/>
      <w:marLeft w:val="0"/>
      <w:marRight w:val="0"/>
      <w:marTop w:val="0"/>
      <w:marBottom w:val="0"/>
      <w:divBdr>
        <w:top w:val="none" w:sz="0" w:space="0" w:color="auto"/>
        <w:left w:val="none" w:sz="0" w:space="0" w:color="auto"/>
        <w:bottom w:val="none" w:sz="0" w:space="0" w:color="auto"/>
        <w:right w:val="none" w:sz="0" w:space="0" w:color="auto"/>
      </w:divBdr>
    </w:div>
    <w:div w:id="200392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A325-21CD-47EA-B03D-35458D4A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4096</Words>
  <Characters>23350</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Dichiarazione Schumann</vt:lpstr>
    </vt:vector>
  </TitlesOfParts>
  <Company>sds</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Schumann</dc:title>
  <dc:creator>Utente</dc:creator>
  <cp:lastModifiedBy>Lombardi</cp:lastModifiedBy>
  <cp:revision>2</cp:revision>
  <cp:lastPrinted>2018-11-09T09:33:00Z</cp:lastPrinted>
  <dcterms:created xsi:type="dcterms:W3CDTF">2018-11-14T15:34:00Z</dcterms:created>
  <dcterms:modified xsi:type="dcterms:W3CDTF">2018-11-14T15:34:00Z</dcterms:modified>
</cp:coreProperties>
</file>